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A036" w14:textId="79D5F2E4" w:rsidR="00D630E4" w:rsidRDefault="00D630E4" w:rsidP="00D630E4">
      <w:pPr>
        <w:pStyle w:val="NoSpacing"/>
        <w:jc w:val="both"/>
        <w:rPr>
          <w:sz w:val="28"/>
          <w:szCs w:val="28"/>
        </w:rPr>
      </w:pPr>
      <w:r>
        <w:rPr>
          <w:sz w:val="28"/>
          <w:szCs w:val="28"/>
        </w:rPr>
        <w:t>DĖL MOKSLO IR STUDIJŲ IDEOLOGIZAVIMO AUKŠTOSIOSE MOKYKLOSE</w:t>
      </w:r>
    </w:p>
    <w:p w14:paraId="6557F74E" w14:textId="77777777" w:rsidR="00D630E4" w:rsidRDefault="00D630E4" w:rsidP="00D630E4">
      <w:pPr>
        <w:pStyle w:val="NoSpacing"/>
        <w:jc w:val="both"/>
      </w:pPr>
    </w:p>
    <w:p w14:paraId="7AB7544F" w14:textId="77777777" w:rsidR="00D630E4" w:rsidRDefault="00D630E4" w:rsidP="00D630E4">
      <w:pPr>
        <w:pStyle w:val="NoSpacing"/>
        <w:jc w:val="both"/>
        <w:rPr>
          <w:b/>
          <w:bCs/>
        </w:rPr>
      </w:pPr>
      <w:r>
        <w:rPr>
          <w:b/>
          <w:bCs/>
        </w:rPr>
        <w:t>Vilniaus universiteto rektoriui Rimvydui Petrauskui</w:t>
      </w:r>
    </w:p>
    <w:p w14:paraId="662A46E5" w14:textId="77777777" w:rsidR="00D630E4" w:rsidRDefault="00D630E4" w:rsidP="00D630E4">
      <w:pPr>
        <w:pStyle w:val="NoSpacing"/>
        <w:jc w:val="both"/>
        <w:rPr>
          <w:b/>
          <w:bCs/>
        </w:rPr>
      </w:pPr>
      <w:r>
        <w:rPr>
          <w:b/>
          <w:bCs/>
        </w:rPr>
        <w:t>Vilniaus universiteto Senatui</w:t>
      </w:r>
    </w:p>
    <w:p w14:paraId="7EEEA41E" w14:textId="77777777" w:rsidR="00D630E4" w:rsidRDefault="00D630E4" w:rsidP="00D630E4">
      <w:pPr>
        <w:pStyle w:val="NoSpacing"/>
        <w:jc w:val="both"/>
        <w:rPr>
          <w:b/>
          <w:bCs/>
        </w:rPr>
      </w:pPr>
      <w:r>
        <w:rPr>
          <w:b/>
          <w:bCs/>
        </w:rPr>
        <w:t>Lietuvos aukštosioms mokykloms</w:t>
      </w:r>
    </w:p>
    <w:p w14:paraId="241B0671" w14:textId="77777777" w:rsidR="00D630E4" w:rsidRDefault="00D630E4" w:rsidP="00D630E4">
      <w:pPr>
        <w:pStyle w:val="NoSpacing"/>
        <w:jc w:val="both"/>
        <w:rPr>
          <w:b/>
          <w:bCs/>
          <w:sz w:val="20"/>
          <w:szCs w:val="20"/>
        </w:rPr>
      </w:pPr>
    </w:p>
    <w:p w14:paraId="3BD2D420" w14:textId="77777777" w:rsidR="00D630E4" w:rsidRDefault="00D630E4" w:rsidP="00D630E4">
      <w:pPr>
        <w:pStyle w:val="NoSpacing"/>
        <w:jc w:val="both"/>
        <w:rPr>
          <w:b/>
          <w:bCs/>
          <w:sz w:val="20"/>
          <w:szCs w:val="20"/>
        </w:rPr>
      </w:pPr>
      <w:r>
        <w:rPr>
          <w:b/>
          <w:bCs/>
          <w:sz w:val="20"/>
          <w:szCs w:val="20"/>
        </w:rPr>
        <w:t>Kopijos:</w:t>
      </w:r>
    </w:p>
    <w:p w14:paraId="22209682" w14:textId="77777777" w:rsidR="00D630E4" w:rsidRDefault="00D630E4" w:rsidP="00D630E4">
      <w:pPr>
        <w:pStyle w:val="NoSpacing"/>
        <w:jc w:val="both"/>
        <w:rPr>
          <w:b/>
          <w:bCs/>
        </w:rPr>
      </w:pPr>
      <w:r>
        <w:rPr>
          <w:b/>
          <w:bCs/>
        </w:rPr>
        <w:t>Lietuvos Respublikos Prezidentui</w:t>
      </w:r>
    </w:p>
    <w:p w14:paraId="573ACC9F" w14:textId="77777777" w:rsidR="00D630E4" w:rsidRDefault="00D630E4" w:rsidP="00D630E4">
      <w:pPr>
        <w:pStyle w:val="NoSpacing"/>
        <w:jc w:val="both"/>
        <w:rPr>
          <w:b/>
          <w:bCs/>
        </w:rPr>
      </w:pPr>
      <w:r>
        <w:rPr>
          <w:b/>
          <w:bCs/>
        </w:rPr>
        <w:t>Lietuvos Respublikos Seimo nariams</w:t>
      </w:r>
    </w:p>
    <w:p w14:paraId="05C8CFF9" w14:textId="77777777" w:rsidR="00D630E4" w:rsidRDefault="00D630E4" w:rsidP="00D630E4">
      <w:pPr>
        <w:pStyle w:val="NoSpacing"/>
        <w:jc w:val="both"/>
        <w:rPr>
          <w:b/>
          <w:bCs/>
        </w:rPr>
      </w:pPr>
      <w:r>
        <w:rPr>
          <w:b/>
          <w:bCs/>
        </w:rPr>
        <w:t>Lietuvos Respublikos Švietimo ir mokslo ministerijai</w:t>
      </w:r>
    </w:p>
    <w:p w14:paraId="03DF3FA1" w14:textId="77777777" w:rsidR="00D630E4" w:rsidRDefault="00D630E4" w:rsidP="00D630E4">
      <w:pPr>
        <w:pStyle w:val="NoSpacing"/>
        <w:jc w:val="both"/>
        <w:rPr>
          <w:b/>
          <w:bCs/>
        </w:rPr>
      </w:pPr>
      <w:r>
        <w:rPr>
          <w:b/>
          <w:bCs/>
        </w:rPr>
        <w:t>Žiniasklaidai</w:t>
      </w:r>
    </w:p>
    <w:p w14:paraId="2698B17F" w14:textId="77777777" w:rsidR="00D630E4" w:rsidRDefault="00D630E4" w:rsidP="00D630E4">
      <w:pPr>
        <w:pStyle w:val="NoSpacing"/>
        <w:jc w:val="both"/>
      </w:pPr>
    </w:p>
    <w:p w14:paraId="4ADE1CD8" w14:textId="77777777" w:rsidR="00D630E4" w:rsidRDefault="00D630E4" w:rsidP="00D630E4">
      <w:pPr>
        <w:pStyle w:val="NoSpacing"/>
        <w:jc w:val="center"/>
        <w:rPr>
          <w:b/>
          <w:bCs/>
        </w:rPr>
      </w:pPr>
      <w:r>
        <w:rPr>
          <w:b/>
          <w:bCs/>
        </w:rPr>
        <w:t>LIETUVOS ŽMOGAUS TEISIŲ ORGANIZACIJŲ</w:t>
      </w:r>
    </w:p>
    <w:p w14:paraId="46055DCA" w14:textId="77777777" w:rsidR="00D630E4" w:rsidRDefault="00D630E4" w:rsidP="00D630E4">
      <w:pPr>
        <w:pStyle w:val="NoSpacing"/>
        <w:jc w:val="center"/>
        <w:rPr>
          <w:b/>
          <w:bCs/>
        </w:rPr>
      </w:pPr>
      <w:r>
        <w:rPr>
          <w:b/>
          <w:bCs/>
        </w:rPr>
        <w:t>IŠVADOS IR PAREIŠKIMAS</w:t>
      </w:r>
    </w:p>
    <w:p w14:paraId="56EBE79F" w14:textId="77777777" w:rsidR="00D630E4" w:rsidRDefault="00D630E4" w:rsidP="00D630E4">
      <w:pPr>
        <w:pStyle w:val="NoSpacing"/>
        <w:jc w:val="both"/>
      </w:pPr>
    </w:p>
    <w:p w14:paraId="3321A56A" w14:textId="35F73F0A" w:rsidR="00D630E4" w:rsidRDefault="00D630E4" w:rsidP="00D630E4">
      <w:pPr>
        <w:pStyle w:val="NoSpacing"/>
        <w:jc w:val="center"/>
      </w:pPr>
      <w:r>
        <w:t xml:space="preserve">2021 m. spalio </w:t>
      </w:r>
      <w:r w:rsidR="00B17926">
        <w:t>19</w:t>
      </w:r>
      <w:r>
        <w:t xml:space="preserve"> d.</w:t>
      </w:r>
    </w:p>
    <w:p w14:paraId="2CD3A781" w14:textId="77777777" w:rsidR="00D630E4" w:rsidRDefault="00D630E4" w:rsidP="00D630E4">
      <w:pPr>
        <w:pStyle w:val="NoSpacing"/>
        <w:jc w:val="center"/>
      </w:pPr>
      <w:r>
        <w:t>Vilnius</w:t>
      </w:r>
    </w:p>
    <w:p w14:paraId="4ECDCB17" w14:textId="77777777" w:rsidR="00D630E4" w:rsidRDefault="00D630E4" w:rsidP="00D630E4">
      <w:pPr>
        <w:pStyle w:val="NoSpacing"/>
        <w:jc w:val="both"/>
      </w:pPr>
      <w:r>
        <w:t>2021 m. spalio pradžioje Vilniaus universitetas (VU) paskelbė  „Lyčiai jautrios kalbos gaires“ [</w:t>
      </w:r>
      <w:r>
        <w:rPr>
          <w:rStyle w:val="FootnoteReference"/>
        </w:rPr>
        <w:footnoteReference w:id="1"/>
      </w:r>
      <w:r>
        <w:t xml:space="preserve">]. Jose skelbiama, kad </w:t>
      </w:r>
      <w:r>
        <w:rPr>
          <w:rStyle w:val="Strong"/>
        </w:rPr>
        <w:t>akademinis ir pedagoginis bendravimas</w:t>
      </w:r>
      <w:r>
        <w:t xml:space="preserve"> (žodžiu ir raštu, publikacijos, dokumentai ir kasdienė komunikacija</w:t>
      </w:r>
      <w:r>
        <w:rPr>
          <w:rStyle w:val="Strong"/>
        </w:rPr>
        <w:t xml:space="preserve">) turi atsižvelgti </w:t>
      </w:r>
      <w:r>
        <w:rPr>
          <w:rStyle w:val="Strong"/>
          <w:u w:val="single"/>
        </w:rPr>
        <w:t>į pakitusį ir tebekintantį</w:t>
      </w:r>
      <w:r>
        <w:rPr>
          <w:rStyle w:val="Strong"/>
        </w:rPr>
        <w:t xml:space="preserve"> jautrumą </w:t>
      </w:r>
      <w:r>
        <w:rPr>
          <w:rStyle w:val="Strong"/>
          <w:u w:val="single"/>
        </w:rPr>
        <w:t>lyčiai ir įvairovei</w:t>
      </w:r>
      <w:r>
        <w:rPr>
          <w:rStyle w:val="Strong"/>
        </w:rPr>
        <w:t>.</w:t>
      </w:r>
    </w:p>
    <w:p w14:paraId="47F51948" w14:textId="77777777" w:rsidR="00D630E4" w:rsidRDefault="00D630E4" w:rsidP="00D630E4">
      <w:pPr>
        <w:pStyle w:val="NoSpacing"/>
        <w:jc w:val="both"/>
      </w:pPr>
    </w:p>
    <w:p w14:paraId="20D7B686" w14:textId="77777777" w:rsidR="00D630E4" w:rsidRDefault="00D630E4" w:rsidP="00D630E4">
      <w:pPr>
        <w:pStyle w:val="NoSpacing"/>
        <w:jc w:val="both"/>
      </w:pPr>
      <w:r>
        <w:t xml:space="preserve">Gairėse retoriškai klausiama „Ar tik dvi lytys?“ ir nurodoma, kad yra žmonių, suvokiančių save anapus moters arba vyro lyties, o </w:t>
      </w:r>
      <w:r>
        <w:rPr>
          <w:b/>
          <w:bCs/>
        </w:rPr>
        <w:t>kitų asmenų spėjimas</w:t>
      </w:r>
      <w:r>
        <w:rPr>
          <w:bCs/>
        </w:rPr>
        <w:t>,</w:t>
      </w:r>
      <w:r>
        <w:rPr>
          <w:b/>
          <w:bCs/>
        </w:rPr>
        <w:t xml:space="preserve"> </w:t>
      </w:r>
      <w:r>
        <w:rPr>
          <w:u w:val="single"/>
        </w:rPr>
        <w:t xml:space="preserve">remiantis išore </w:t>
      </w:r>
      <w:r>
        <w:t xml:space="preserve">(kad yra tik vyras ar moteris), </w:t>
      </w:r>
      <w:r>
        <w:rPr>
          <w:b/>
          <w:bCs/>
        </w:rPr>
        <w:t>gali būti klaidingas</w:t>
      </w:r>
      <w:r>
        <w:t xml:space="preserve">. Tai reiškia, kad „Gairės“ formuluojamos, remiantis grynai ideologine ir savavališka, akivaizdžiausiems mokslo nustatytiems faktams prieštaraujančia spekuliatyvia prielaida, kad asmens lytis yra nesusijusi su jokiais biologiniais ir genetiniais ją sąlygojančiais veiksniais, o yra grynai socialinis konstruktas, įgalinantis individą tapatintis su subjektyviai pasirenkama kuria nors iš tik genderizmo ideologų ir propagandininkų vaizduotėje egzistuojančių ar išradinėjamų vis naujų vadinamųjų socialinių lyčių. </w:t>
      </w:r>
    </w:p>
    <w:p w14:paraId="0E820494" w14:textId="77777777" w:rsidR="00D630E4" w:rsidRDefault="00D630E4" w:rsidP="00D630E4">
      <w:pPr>
        <w:pStyle w:val="NoSpacing"/>
        <w:jc w:val="both"/>
        <w:rPr>
          <w:color w:val="FF0000"/>
        </w:rPr>
      </w:pPr>
    </w:p>
    <w:p w14:paraId="2CF669B3" w14:textId="77777777" w:rsidR="00D630E4" w:rsidRDefault="00D630E4" w:rsidP="00D630E4">
      <w:pPr>
        <w:pStyle w:val="NoSpacing"/>
        <w:jc w:val="both"/>
      </w:pPr>
      <w:r>
        <w:t xml:space="preserve">Pastebėtina, kad „Gairių“ autoriai nesurado jokio kito būdo lyčių įvairovei pagrįsti, kaip tik pasitelkdami argumentus iš binarinės (vyro ir moters) biologinės skirties. Gairių autoriams nepavyko paneigti, kad lietuvių kalbai būdinga skirti vyriškos ir moteriškos giminės daiktus ir bet kokie ideologiniai reikalavimai išgalvoti dar ir trečią, neutralią lytį ar lyčių daugetą gali tik sudarkyti kalbos prasminius pagrindus.  </w:t>
      </w:r>
    </w:p>
    <w:p w14:paraId="0441B9E5" w14:textId="77777777" w:rsidR="00D630E4" w:rsidRDefault="00D630E4" w:rsidP="00D630E4">
      <w:pPr>
        <w:pStyle w:val="NoSpacing"/>
        <w:jc w:val="both"/>
      </w:pPr>
    </w:p>
    <w:p w14:paraId="68852CB4" w14:textId="77777777" w:rsidR="00D630E4" w:rsidRDefault="00D630E4" w:rsidP="00D630E4">
      <w:pPr>
        <w:jc w:val="both"/>
        <w:rPr>
          <w:u w:val="single"/>
        </w:rPr>
      </w:pPr>
      <w:r>
        <w:t xml:space="preserve">„Gairėse“ yra nustatyta </w:t>
      </w:r>
      <w:r>
        <w:rPr>
          <w:b/>
          <w:bCs/>
          <w:u w:val="single"/>
        </w:rPr>
        <w:t>lyties žymėjimo strategija</w:t>
      </w:r>
      <w:r>
        <w:rPr>
          <w:b/>
          <w:bCs/>
        </w:rPr>
        <w:t xml:space="preserve"> </w:t>
      </w:r>
      <w:r>
        <w:t xml:space="preserve">– skirtingu laipsniu žymėti lyties variantiškumą ar lygybę, </w:t>
      </w:r>
      <w:r>
        <w:rPr>
          <w:b/>
          <w:bCs/>
        </w:rPr>
        <w:t>ardyti ankstesnių konvencijų</w:t>
      </w:r>
      <w:r>
        <w:t xml:space="preserve"> tariamą neutralumą, sakytinėje ir rašytinėje komunikacijoje </w:t>
      </w:r>
      <w:r>
        <w:rPr>
          <w:b/>
          <w:bCs/>
          <w:u w:val="single"/>
        </w:rPr>
        <w:t>vengti nuorodų</w:t>
      </w:r>
      <w:r>
        <w:rPr>
          <w:b/>
          <w:bCs/>
        </w:rPr>
        <w:t xml:space="preserve"> į</w:t>
      </w:r>
      <w:r>
        <w:t xml:space="preserve"> pašnekov|i|ų ar korespondent|či|ų </w:t>
      </w:r>
      <w:r>
        <w:rPr>
          <w:b/>
          <w:bCs/>
          <w:u w:val="single"/>
        </w:rPr>
        <w:t>lytį</w:t>
      </w:r>
      <w:r>
        <w:rPr>
          <w:b/>
          <w:bCs/>
        </w:rPr>
        <w:t xml:space="preserve">, </w:t>
      </w:r>
      <w:r>
        <w:rPr>
          <w:b/>
          <w:bCs/>
          <w:u w:val="single"/>
        </w:rPr>
        <w:t>lyčių / giminės skirtumai turi pranykti</w:t>
      </w:r>
      <w:r>
        <w:t xml:space="preserve">, </w:t>
      </w:r>
      <w:r>
        <w:rPr>
          <w:b/>
          <w:bCs/>
          <w:u w:val="single"/>
        </w:rPr>
        <w:t xml:space="preserve">formos raštu turi būti </w:t>
      </w:r>
      <w:r>
        <w:rPr>
          <w:rStyle w:val="Strong"/>
          <w:u w:val="single"/>
        </w:rPr>
        <w:t>beasmenės</w:t>
      </w:r>
      <w:r>
        <w:rPr>
          <w:rStyle w:val="Strong"/>
        </w:rPr>
        <w:t xml:space="preserve">, </w:t>
      </w:r>
      <w:r>
        <w:rPr>
          <w:b/>
          <w:bCs/>
          <w:u w:val="single"/>
        </w:rPr>
        <w:t>trumpinama turi būti, praleidžiant</w:t>
      </w:r>
      <w:r>
        <w:rPr>
          <w:rStyle w:val="Strong"/>
          <w:u w:val="single"/>
        </w:rPr>
        <w:t xml:space="preserve"> giminę žyminčias galūnes.</w:t>
      </w:r>
    </w:p>
    <w:p w14:paraId="5810DD2A" w14:textId="77777777" w:rsidR="00D630E4" w:rsidRDefault="00D630E4" w:rsidP="00D630E4">
      <w:pPr>
        <w:rPr>
          <w:u w:val="single"/>
        </w:rPr>
      </w:pPr>
    </w:p>
    <w:p w14:paraId="1A01840E" w14:textId="77777777" w:rsidR="00D630E4" w:rsidRDefault="00D630E4" w:rsidP="00D630E4">
      <w:pPr>
        <w:jc w:val="both"/>
      </w:pPr>
      <w:r>
        <w:rPr>
          <w:rStyle w:val="Strong"/>
        </w:rPr>
        <w:t xml:space="preserve">„Gairėse“ pabrėžiama, kad įsipareigojimas lyčiai jautriai kalbai </w:t>
      </w:r>
      <w:r>
        <w:rPr>
          <w:rStyle w:val="Strong"/>
          <w:u w:val="single"/>
        </w:rPr>
        <w:t xml:space="preserve">yra ideologinis apsisprendimas, </w:t>
      </w:r>
      <w:r>
        <w:t xml:space="preserve"> nenurodant, kokiai būtent ideologijai ir jos atmainai (marksistiniam-lenininiam, maoistiniam komunizmui, eurokomunizmui, liberalkomunistiniam leftizmui ir kt.) atstovaujant, šiomis „Gairėmis“ siekiama įtvirtinti naują elgesio modelį ir iš pagrindų pakeisti žodinio bei rašytinio bendravimo kultūrą ir tradiciją seniausiame Rytų Europos – Vilniaus universitete. </w:t>
      </w:r>
    </w:p>
    <w:p w14:paraId="4733C0DC" w14:textId="77777777" w:rsidR="00D630E4" w:rsidRDefault="00D630E4" w:rsidP="00D630E4">
      <w:pPr>
        <w:jc w:val="both"/>
      </w:pPr>
    </w:p>
    <w:p w14:paraId="277AA578" w14:textId="77777777" w:rsidR="00D630E4" w:rsidRDefault="00D630E4" w:rsidP="00D630E4">
      <w:pPr>
        <w:pStyle w:val="NoSpacing"/>
        <w:jc w:val="both"/>
        <w:rPr>
          <w:b/>
          <w:bCs/>
        </w:rPr>
      </w:pPr>
      <w:r>
        <w:rPr>
          <w:b/>
          <w:bCs/>
        </w:rPr>
        <w:t xml:space="preserve">Lietuvos žmogaus teisių organizacijos pažymi, kad paskelbusi minėtas gaires, Vilniaus universiteto vadovybė ne tik pažemino universiteto akademinę bendruomenę visuomenės akyse, leisdama universitete </w:t>
      </w:r>
      <w:r>
        <w:rPr>
          <w:b/>
          <w:bCs/>
        </w:rPr>
        <w:lastRenderedPageBreak/>
        <w:t>steigti revoliucinės prievartinio visuomenės pertvarkymo instituciją, bet ir pažeidė universiteto veiklą bei akademinės bendruomenės narių tarpusavio santykius reguliuojančius teisinius ir etinius principus.</w:t>
      </w:r>
    </w:p>
    <w:p w14:paraId="272AB580" w14:textId="77777777" w:rsidR="00D630E4" w:rsidRDefault="00D630E4" w:rsidP="00D630E4"/>
    <w:p w14:paraId="2C81BF3A" w14:textId="77777777" w:rsidR="00D630E4" w:rsidRDefault="00D630E4" w:rsidP="00D630E4">
      <w:pPr>
        <w:pStyle w:val="ListParagraph"/>
        <w:numPr>
          <w:ilvl w:val="0"/>
          <w:numId w:val="1"/>
        </w:numPr>
        <w:jc w:val="both"/>
      </w:pPr>
      <w:r>
        <w:t xml:space="preserve">„Gairėse“ nurodoma, kad lygybės, įvairovės ir įtraukties nuostatos neva yra </w:t>
      </w:r>
      <w:r>
        <w:rPr>
          <w:b/>
          <w:bCs/>
        </w:rPr>
        <w:t>įtvirtintos Vilniaus universiteto Statute ir Vilniaus universiteto Akademinės etikos kodekse</w:t>
      </w:r>
      <w:r>
        <w:t xml:space="preserve">, esą lyčių įvairovę, lyties žymėjimo strategiją, ankstesnių konvencijų ardymą, nuorodų į asmens lytį eliminavimą, lyčių   skirtumų panaikinimą,  beasmenės formos įtvirtinimą, giminę žyminčių galūnių trumpinimą ir kt. </w:t>
      </w:r>
      <w:r>
        <w:rPr>
          <w:b/>
          <w:bCs/>
        </w:rPr>
        <w:t>lemia VU Statuto ir VU Akademinės etikos kodekso nuostatos</w:t>
      </w:r>
      <w:r>
        <w:t xml:space="preserve">. Tačiau pastebėtina, kad jokiuose VU teisės aktuose nėra net užuominų į lyčių ar giminės skirtumų naikinimą arba ankstesnių konvencijų ardymą bei nuorodų į asmens lytį eliminavimą ir kt. Priešingai, VU Statuto preambulėje skelbiama, kad Universiteto misija grindžiama vadovaujantis Lietuvos Respublikos Konstitucija ir įstatymais, </w:t>
      </w:r>
      <w:r>
        <w:rPr>
          <w:u w:val="single"/>
        </w:rPr>
        <w:t>laiduojančiais Universiteto mokslo, tyrinėjimų ir dėstymo laisvę</w:t>
      </w:r>
      <w:r>
        <w:t>.  Statuto 4 str.1 dalis skelbia, kad v</w:t>
      </w:r>
      <w:r>
        <w:rPr>
          <w:rStyle w:val="markedcontent"/>
        </w:rPr>
        <w:t>ykdydamas savo misiją, Universitetas &lt;</w:t>
      </w:r>
      <w:r>
        <w:rPr>
          <w:rStyle w:val="markedcontent"/>
          <w:i/>
          <w:iCs/>
        </w:rPr>
        <w:t xml:space="preserve">užtikrina </w:t>
      </w:r>
      <w:r>
        <w:rPr>
          <w:rStyle w:val="markedcontent"/>
          <w:b/>
          <w:bCs/>
          <w:i/>
          <w:iCs/>
          <w:u w:val="single"/>
        </w:rPr>
        <w:t>akademinės kultūros tęstinumą</w:t>
      </w:r>
      <w:r>
        <w:rPr>
          <w:rStyle w:val="markedcontent"/>
          <w:b/>
          <w:bCs/>
          <w:i/>
          <w:iCs/>
        </w:rPr>
        <w:t xml:space="preserve"> ir per šimtmečius išsaugotų tradicijų plėtotę&gt;</w:t>
      </w:r>
      <w:r>
        <w:rPr>
          <w:rStyle w:val="markedcontent"/>
        </w:rPr>
        <w:t xml:space="preserve">. </w:t>
      </w:r>
      <w:r>
        <w:t>4 str. 2 dalis nurodo, kad vykdydamas savo misiją, Universitetas&lt;</w:t>
      </w:r>
      <w:r>
        <w:rPr>
          <w:i/>
          <w:iCs/>
        </w:rPr>
        <w:t>puoselėja minties laisvę ir nuomonių įvairovę...</w:t>
      </w:r>
      <w:r>
        <w:t xml:space="preserve">&gt;. 6 straipsnis nustato, kad universiteto veikla ir santykiai tarp bendruomenės narių grindžiami mokslo, tyrinėjimų, kūrybos ir </w:t>
      </w:r>
      <w:r>
        <w:rPr>
          <w:b/>
          <w:bCs/>
          <w:u w:val="single"/>
        </w:rPr>
        <w:t>dėstymo laisvės bei dorovės principais</w:t>
      </w:r>
      <w:r>
        <w:t xml:space="preserve">. O Statuto 32 straipsnis įpareigoja VU Senatą </w:t>
      </w:r>
      <w:r>
        <w:rPr>
          <w:b/>
          <w:bCs/>
          <w:u w:val="single"/>
        </w:rPr>
        <w:t>užtikrinti kultūros, mokslo, tyrimų ir dėstymo laisvę</w:t>
      </w:r>
      <w:r>
        <w:rPr>
          <w:b/>
          <w:bCs/>
        </w:rPr>
        <w:t xml:space="preserve"> </w:t>
      </w:r>
      <w:r>
        <w:t xml:space="preserve">Universitete. Galiausiai, VU Etikos kodekso preambulėje Universitetas deklaruoja Konstitucijos, Statuto, Lietuvos Respublikos mokslo ir studijų įstatymo nuostatų laikymąsi, </w:t>
      </w:r>
      <w:r>
        <w:rPr>
          <w:b/>
          <w:bCs/>
          <w:u w:val="single"/>
        </w:rPr>
        <w:t>tradicijų bei vertybių perdavimą</w:t>
      </w:r>
      <w:r>
        <w:rPr>
          <w:b/>
          <w:bCs/>
        </w:rPr>
        <w:t xml:space="preserve"> ateities kartoms</w:t>
      </w:r>
      <w:r>
        <w:t>, o Kodekso 12 p. nustato, kad  &lt;</w:t>
      </w:r>
      <w:r>
        <w:rPr>
          <w:i/>
          <w:iCs/>
        </w:rPr>
        <w:t>akademiniai darbuotojai su studentais turi elgtis vienodai, nepaisydami studento &lt;...&gt; įsitikinimų, lyties, seksualinės orientacijos, ar kitokios padėties&gt;</w:t>
      </w:r>
      <w:r>
        <w:t>. Taigi jokio lyčių ar giminės skirtumų naikinimo ir kitokių „Gairėse“ akcentuojamų lytiškumo nuostatų nei VU Statute, nei VU Akademinės etikos kodekse nėra.</w:t>
      </w:r>
    </w:p>
    <w:p w14:paraId="0891D1BD" w14:textId="77777777" w:rsidR="00D630E4" w:rsidRDefault="00D630E4" w:rsidP="00D630E4">
      <w:pPr>
        <w:jc w:val="both"/>
      </w:pPr>
    </w:p>
    <w:p w14:paraId="5D2805F1" w14:textId="77777777" w:rsidR="00D630E4" w:rsidRDefault="00D630E4" w:rsidP="00D630E4">
      <w:pPr>
        <w:pStyle w:val="ListParagraph"/>
        <w:numPr>
          <w:ilvl w:val="0"/>
          <w:numId w:val="1"/>
        </w:numPr>
        <w:jc w:val="both"/>
      </w:pPr>
      <w:r>
        <w:t>Atkreipiame dėmesį, kad Lietuvos Respublikos Konstitucijos 25 straipsnis laiduoja žmogaus teisę turėti savo įsitikinimus ir juos laisvai reikšti. Konstitucijos 42 straipsnis užtikrina kultūros, mokslo ir tyrinėjimų bei dėstymo laisvę. O</w:t>
      </w:r>
      <w:r>
        <w:rPr>
          <w:sz w:val="23"/>
          <w:szCs w:val="23"/>
        </w:rPr>
        <w:t xml:space="preserve"> Konstitucijos 28 str. skelbia, kad „</w:t>
      </w:r>
      <w:r>
        <w:rPr>
          <w:i/>
          <w:iCs/>
          <w:sz w:val="23"/>
          <w:szCs w:val="23"/>
        </w:rPr>
        <w:t>įgyvendindamas savo teises ir naudodamasis savo laisvėmis, žmogus privalo laikytis Lietuvos Respublikos Konstitucijos ir įstatymų, nevaržyti kitų žmonių teisių ir laisvių“</w:t>
      </w:r>
      <w:r>
        <w:rPr>
          <w:sz w:val="23"/>
          <w:szCs w:val="23"/>
        </w:rPr>
        <w:t>. T</w:t>
      </w:r>
      <w:r>
        <w:t>aigi nei VU Senatas, nei VU vadovybė, juolab atskiri VU bendruomenės nariai negali varžyti kitų asmenų Konstitucijoje įtvirtintų teisių ir laisvių, tarp jų, VU akademinės bendruomenės narių nusistovėjusių tarpusavio bendravimo normų, jie negali primesti kitiems akademinės bendruomenės nariams savo „</w:t>
      </w:r>
      <w:r>
        <w:rPr>
          <w:rStyle w:val="Strong"/>
          <w:u w:val="single"/>
        </w:rPr>
        <w:t>ideologinio apsisprendimo“</w:t>
      </w:r>
      <w:r>
        <w:t xml:space="preserve">  ar ideologinių įsitikinimų dėl lyčių įvairovės, dėl lyčių ar giminės skirtumų naikinimo ir </w:t>
      </w:r>
      <w:r>
        <w:rPr>
          <w:b/>
          <w:bCs/>
        </w:rPr>
        <w:t xml:space="preserve">ankstesnių konvencijų </w:t>
      </w:r>
      <w:r>
        <w:rPr>
          <w:b/>
          <w:bCs/>
          <w:u w:val="single"/>
        </w:rPr>
        <w:t>ardymo.</w:t>
      </w:r>
    </w:p>
    <w:p w14:paraId="6378D6ED" w14:textId="77777777" w:rsidR="00D630E4" w:rsidRDefault="00D630E4" w:rsidP="00D630E4">
      <w:pPr>
        <w:jc w:val="both"/>
      </w:pPr>
    </w:p>
    <w:p w14:paraId="2DDA1CEA" w14:textId="77777777" w:rsidR="00D630E4" w:rsidRDefault="00D630E4" w:rsidP="00D630E4">
      <w:pPr>
        <w:pStyle w:val="ListParagraph"/>
        <w:numPr>
          <w:ilvl w:val="0"/>
          <w:numId w:val="1"/>
        </w:numPr>
        <w:jc w:val="both"/>
      </w:pPr>
      <w:r>
        <w:t>Žmogaus teisių organizacijų nepasitikėjimą šiomis „Gairėmis“ kelia vien tai, kad jas rengė neprofesionalūs, su medicinos, psichologijos, bioetikos ir teisės mokslais nesusiję asmenys: ,,Gairėse“ nurodoma, kad jas rengė VU Bendruomenės vystymo skyrius kartu su TSPMI prof. Natalija  Arlauskaite (rusų literatūros specialistė, pakeitusi kvalifikaciją į lyčių studijas), prof. Loreta Vaicekauskiene (kalbininkė), prof. Jurgiu Pakeriu (kalbos specialistas), Vuku Vukoticiumi (norvegų kalbos dėstytojas) ir VšĮ „Įvairovės ir edukacijos namai“ lytiškumo ugdymo lektore Akvile Giniotaite. Taigi tarp rengėjų nėra nė vieno psichologo, medicinos ar teisės specialisto, kas savaime „Gaires“ daro niekinėmis.</w:t>
      </w:r>
    </w:p>
    <w:p w14:paraId="2393F62E" w14:textId="77777777" w:rsidR="00D630E4" w:rsidRDefault="00D630E4" w:rsidP="00D630E4">
      <w:pPr>
        <w:jc w:val="both"/>
      </w:pPr>
    </w:p>
    <w:p w14:paraId="7E580CE3" w14:textId="77777777" w:rsidR="00D630E4" w:rsidRDefault="00D630E4" w:rsidP="00D630E4">
      <w:pPr>
        <w:pStyle w:val="ListParagraph"/>
        <w:numPr>
          <w:ilvl w:val="0"/>
          <w:numId w:val="1"/>
        </w:numPr>
        <w:jc w:val="both"/>
      </w:pPr>
      <w:r>
        <w:t xml:space="preserve">Kita vertus, VU Bendruomenės  vystymo  skyrius, rengdamas „Gaires“,  pats pažeidė lyčių lygybės principą, kurį Universitetas deklaruoja „Įvairovės ir lygių galimybių 2020–2025 metų strategijoje“ – joje užsibrėžta „siekti lyčių lygybės &lt;...&gt; </w:t>
      </w:r>
      <w:r>
        <w:rPr>
          <w:b/>
          <w:bCs/>
          <w:u w:val="single"/>
        </w:rPr>
        <w:t>sudarant ir įgyvendinant lyčių lygybės planus</w:t>
      </w:r>
      <w:r>
        <w:t xml:space="preserve"> dirbančiųjų ir studijuojančiųjų atžvilgiu...&gt; Tačiau, sprendžiant iš pavardžių, „Gairių“ rengėjų sudėtis viviškai nereprezentuoja lyčių lygybės. </w:t>
      </w:r>
    </w:p>
    <w:p w14:paraId="12F359ED" w14:textId="77777777" w:rsidR="00D630E4" w:rsidRDefault="00D630E4" w:rsidP="00D630E4">
      <w:pPr>
        <w:pStyle w:val="ListParagraph"/>
      </w:pPr>
    </w:p>
    <w:p w14:paraId="1CCD9D82" w14:textId="77777777" w:rsidR="00D630E4" w:rsidRDefault="00D630E4" w:rsidP="00D630E4">
      <w:pPr>
        <w:pStyle w:val="ListParagraph"/>
        <w:numPr>
          <w:ilvl w:val="0"/>
          <w:numId w:val="1"/>
        </w:numPr>
        <w:jc w:val="both"/>
      </w:pPr>
      <w:r>
        <w:t xml:space="preserve">„Gairių“ turinys savo esme prieštarauja VU Akademinės etikos kodekso nuostatai (5 p.), kuria siekiama </w:t>
      </w:r>
      <w:r>
        <w:rPr>
          <w:b/>
          <w:bCs/>
          <w:u w:val="single"/>
        </w:rPr>
        <w:t>apsaugoti bendruomenės narius nuo suvaržymų, galimo spaudimo</w:t>
      </w:r>
      <w:r>
        <w:t xml:space="preserve"> ir įtakos jiems darymo bei palaikyti kritinio mąstymo ir atvirų svarstymų atmosferos tradicijas.</w:t>
      </w:r>
    </w:p>
    <w:p w14:paraId="172057D9" w14:textId="77777777" w:rsidR="00D630E4" w:rsidRDefault="00D630E4" w:rsidP="00D630E4">
      <w:pPr>
        <w:jc w:val="both"/>
      </w:pPr>
    </w:p>
    <w:p w14:paraId="4ED6EE95" w14:textId="77777777" w:rsidR="00D630E4" w:rsidRDefault="00D630E4" w:rsidP="00D630E4">
      <w:pPr>
        <w:pStyle w:val="ListParagraph"/>
        <w:numPr>
          <w:ilvl w:val="0"/>
          <w:numId w:val="1"/>
        </w:numPr>
        <w:jc w:val="both"/>
      </w:pPr>
      <w:r>
        <w:lastRenderedPageBreak/>
        <w:t xml:space="preserve">Be to „Gaires“ rengė ideologiškai angažuoti asmenys. Pvz., VšĮ „Įvairovės ir edukacijos namai“, kuriai atstovauja viena iš „Gairių“ autorių Akvilė Giniotaitė, įsisavindama užsienio fondų lėšas, propaguoja lytiškumo ir įvairovės ugdymą Lietuvos mokyklose </w:t>
      </w:r>
      <w:r>
        <w:rPr>
          <w:b/>
          <w:bCs/>
        </w:rPr>
        <w:t>[</w:t>
      </w:r>
      <w:r>
        <w:rPr>
          <w:rStyle w:val="FootnoteReference"/>
          <w:b/>
          <w:bCs/>
        </w:rPr>
        <w:footnoteReference w:id="2"/>
      </w:r>
      <w:r>
        <w:rPr>
          <w:b/>
          <w:bCs/>
        </w:rPr>
        <w:t>]</w:t>
      </w:r>
      <w:r>
        <w:t>. Šios įstaigos 2021 m. išleistose metodinėse rekomendacijose paauglių tėvams ir pedagogams „</w:t>
      </w:r>
      <w:r>
        <w:rPr>
          <w:i/>
          <w:iCs/>
        </w:rPr>
        <w:t>Paauglystė ir lytiniai santykiai: vedlys atviriems pokalbiam</w:t>
      </w:r>
      <w:r>
        <w:t xml:space="preserve">s“ </w:t>
      </w:r>
      <w:r>
        <w:rPr>
          <w:rStyle w:val="Hyperlink"/>
          <w:b/>
          <w:bCs/>
          <w:color w:val="auto"/>
          <w:u w:val="none"/>
        </w:rPr>
        <w:t>[</w:t>
      </w:r>
      <w:r>
        <w:rPr>
          <w:rStyle w:val="FootnoteReference"/>
          <w:b/>
          <w:bCs/>
        </w:rPr>
        <w:footnoteReference w:id="3"/>
      </w:r>
      <w:r>
        <w:rPr>
          <w:rStyle w:val="Hyperlink"/>
          <w:b/>
          <w:bCs/>
          <w:color w:val="auto"/>
          <w:u w:val="none"/>
        </w:rPr>
        <w:t>]</w:t>
      </w:r>
      <w:r>
        <w:rPr>
          <w:rStyle w:val="Hyperlink"/>
          <w:bCs/>
          <w:color w:val="auto"/>
          <w:u w:val="none"/>
        </w:rPr>
        <w:t xml:space="preserve">, </w:t>
      </w:r>
      <w:r>
        <w:t xml:space="preserve">kalbant apie žmonių santykius, nurodoma ne </w:t>
      </w:r>
      <w:r>
        <w:rPr>
          <w:rStyle w:val="Strong"/>
        </w:rPr>
        <w:t>berniukas ir mergaitė</w:t>
      </w:r>
      <w:r>
        <w:t xml:space="preserve">, arba </w:t>
      </w:r>
      <w:r>
        <w:rPr>
          <w:rStyle w:val="Strong"/>
        </w:rPr>
        <w:t>vaikinas ir mergina</w:t>
      </w:r>
      <w:r>
        <w:t>, o „</w:t>
      </w:r>
      <w:r>
        <w:rPr>
          <w:rStyle w:val="Strong"/>
        </w:rPr>
        <w:t>Žmogus Nr. 1</w:t>
      </w:r>
      <w:r>
        <w:t>“ ir „</w:t>
      </w:r>
      <w:r>
        <w:rPr>
          <w:rStyle w:val="Strong"/>
        </w:rPr>
        <w:t>Žmogus Nr. 2</w:t>
      </w:r>
      <w:r>
        <w:t xml:space="preserve">“. Pažymėtina, kad minėtoje įstaigoje dirba visuomenei mažai žinomi asmenys – </w:t>
      </w:r>
      <w:r>
        <w:rPr>
          <w:i/>
          <w:iCs/>
        </w:rPr>
        <w:t xml:space="preserve">Vilma Gabrieliūtė, Rūta Pučaitė, Lina Januškevičiūtė, Austėja Račaitė, Akvilė Giniotaitė, Agnė Dulkytė, Antanas Jonušas, Rusnė Kirtiklytė, </w:t>
      </w:r>
      <w:r>
        <w:t xml:space="preserve">kurių profesinė kvalifikacija teikti rekomendacijas paauglių tėvams taip pat kelia pagrįstų abejonių teisės, psichologijos ir medicinos požiūriu. Nepaisant to, akivaizdžiai neomarksistinės ideologinės minėtų asmenų nuostatos šiuo metu mėginamos diegti mūsų vaikams šalies mokymo įstaigose. </w:t>
      </w:r>
    </w:p>
    <w:p w14:paraId="268BA04C" w14:textId="77777777" w:rsidR="00D630E4" w:rsidRDefault="00D630E4" w:rsidP="00D630E4">
      <w:pPr>
        <w:jc w:val="both"/>
      </w:pPr>
    </w:p>
    <w:p w14:paraId="5591591A" w14:textId="77777777" w:rsidR="00D630E4" w:rsidRDefault="00D630E4" w:rsidP="00D630E4">
      <w:pPr>
        <w:pStyle w:val="ListParagraph"/>
        <w:numPr>
          <w:ilvl w:val="0"/>
          <w:numId w:val="1"/>
        </w:numPr>
        <w:jc w:val="both"/>
      </w:pPr>
      <w:r>
        <w:t>Pažymėtina ir tai, kad viešosios įstaigos „Įvairovės ir edukacijos namai“ veikla tiesiogiai priklauso nuo visuomenei nežinomų finansavimo šaltinių, kas savaime reiškia, kad šios VšĮ veikla yra angažuota, o veiklos rezultatai negali būti objektyvūs ar nešališki. Manytina, kad būtent VšĮ „Įvairovės ir edukacijos namai“ bei jos darbuotojai talkino rengiant „Gaires“, todėl darytina išvada, kad būtent „Gairių“ rengimo užsakovai bei jų valdomi finansavimo šaltiniai ir nurodytų žmonių konglomeratas lėmė VU Bendruomenės  vystymo  skyriaus parengtų „Gairių“ turinį, kuriuo vadovaujantis, VU akademinės bendruomenės nariai nuo šiol privalės keisti nusistovėjusius objektyviais lyčių skirtumais (be kitų veiksnių) paremtus žmogiškus ir profesinius tarpusavio santykius ir faktiškai bus verčiami keisti iki šiol egzistavusį natūraliai susiklosčiusį bendravimo būdą ir formas.</w:t>
      </w:r>
    </w:p>
    <w:p w14:paraId="44141DF3" w14:textId="77777777" w:rsidR="00D630E4" w:rsidRDefault="00D630E4" w:rsidP="00D630E4">
      <w:pPr>
        <w:jc w:val="both"/>
      </w:pPr>
    </w:p>
    <w:p w14:paraId="52CDD582" w14:textId="77777777" w:rsidR="00D630E4" w:rsidRDefault="00D630E4" w:rsidP="00D630E4">
      <w:pPr>
        <w:pStyle w:val="NoSpacing"/>
        <w:numPr>
          <w:ilvl w:val="0"/>
          <w:numId w:val="1"/>
        </w:numPr>
        <w:jc w:val="both"/>
      </w:pPr>
      <w:r>
        <w:t xml:space="preserve">Atkreipiame dėmesį, kad išvardintų asmenų neokomunistinė ideologinė pasaulėžiūra yra paremta tikėjimu ir pseudomoksliniais vidiniais įsitikinimais, nes </w:t>
      </w:r>
      <w:r>
        <w:rPr>
          <w:u w:val="single"/>
        </w:rPr>
        <w:t>mokslas nėra pagrindęs šių įsitikinimų jokiais objektyvais tyrimais nustatytais faktais.</w:t>
      </w:r>
      <w:r>
        <w:t xml:space="preserve"> Todėl šių įsitikinimų sklaida ir juo labiau p</w:t>
      </w:r>
      <w:r>
        <w:rPr>
          <w:u w:val="single"/>
        </w:rPr>
        <w:t>rievartinis primetimas akademinei bendruomenei</w:t>
      </w:r>
      <w:r>
        <w:t xml:space="preserve"> negali tapti seniausio Rytų Europos – Vilniaus universiteto – misijos dalimi, nes pagal VU Statutą universiteto misija jokiomis aplinkybėmis negali būti palenkiama kokiai nors ideologijai (</w:t>
      </w:r>
      <w:r>
        <w:rPr>
          <w:i/>
          <w:iCs/>
        </w:rPr>
        <w:t xml:space="preserve">siekiama, kad Universitetas būtų per amžius gyvuojantis tarptautinis </w:t>
      </w:r>
      <w:r>
        <w:rPr>
          <w:i/>
          <w:iCs/>
          <w:u w:val="single"/>
        </w:rPr>
        <w:t xml:space="preserve">mokslo centras, </w:t>
      </w:r>
      <w:r>
        <w:rPr>
          <w:b/>
          <w:bCs/>
          <w:i/>
          <w:iCs/>
          <w:u w:val="single"/>
        </w:rPr>
        <w:t>kad ir kokia būtų visuomenės sankloda</w:t>
      </w:r>
      <w:r>
        <w:rPr>
          <w:i/>
          <w:iCs/>
          <w:u w:val="single"/>
        </w:rPr>
        <w:t xml:space="preserve">, šalies </w:t>
      </w:r>
      <w:r>
        <w:rPr>
          <w:b/>
          <w:bCs/>
          <w:i/>
          <w:iCs/>
          <w:u w:val="single"/>
        </w:rPr>
        <w:t>politinė santvarka</w:t>
      </w:r>
      <w:r>
        <w:rPr>
          <w:i/>
          <w:iCs/>
          <w:u w:val="single"/>
        </w:rPr>
        <w:t xml:space="preserve">, </w:t>
      </w:r>
      <w:r>
        <w:rPr>
          <w:b/>
          <w:bCs/>
          <w:i/>
          <w:iCs/>
          <w:u w:val="single"/>
        </w:rPr>
        <w:t>vyraujančios idėjos</w:t>
      </w:r>
      <w:r>
        <w:rPr>
          <w:i/>
          <w:iCs/>
          <w:u w:val="single"/>
        </w:rPr>
        <w:t xml:space="preserve"> ar kalbo</w:t>
      </w:r>
      <w:r>
        <w:rPr>
          <w:i/>
          <w:iCs/>
        </w:rPr>
        <w:t>s</w:t>
      </w:r>
      <w:r>
        <w:t>).</w:t>
      </w:r>
    </w:p>
    <w:p w14:paraId="3D84BB16" w14:textId="77777777" w:rsidR="00D630E4" w:rsidRDefault="00D630E4" w:rsidP="00D630E4">
      <w:pPr>
        <w:pStyle w:val="ListParagraph"/>
        <w:ind w:left="360"/>
        <w:jc w:val="both"/>
      </w:pPr>
    </w:p>
    <w:p w14:paraId="280A132F" w14:textId="77777777" w:rsidR="00D630E4" w:rsidRDefault="00D630E4" w:rsidP="00D630E4">
      <w:pPr>
        <w:pStyle w:val="ListParagraph"/>
        <w:numPr>
          <w:ilvl w:val="0"/>
          <w:numId w:val="1"/>
        </w:numPr>
        <w:jc w:val="both"/>
      </w:pPr>
      <w:r>
        <w:t xml:space="preserve">Taip pat atkreiptinas dėmesys, kad Konstitucijos 40 straipsnio 3 dalyje nustatyta, jog „Aukštosioms mokykloms suteikiama autonomija“, o Konstitucijos 42 straipsnio 1 dalyje nustatyta, jog „Kultūra, mokslas ir tyrinėjimai bei dėstymas yra laisvi.“ Tačiau Konstitucinis Teismas (KT) yra išaiškinęs, jog aukštųjų mokyklų </w:t>
      </w:r>
      <w:r>
        <w:rPr>
          <w:b/>
          <w:bCs/>
        </w:rPr>
        <w:t xml:space="preserve">autonomija turi padėti siekti, kad </w:t>
      </w:r>
      <w:r>
        <w:rPr>
          <w:b/>
          <w:bCs/>
          <w:u w:val="single"/>
        </w:rPr>
        <w:t>aukštasis mokslas būtų kokybiškas</w:t>
      </w:r>
      <w:r>
        <w:t xml:space="preserve"> (</w:t>
      </w:r>
      <w:r>
        <w:rPr>
          <w:i/>
          <w:iCs/>
        </w:rPr>
        <w:t>Konstitucinio Teismo 2011 m. gruodžio 22 d. nutarimas</w:t>
      </w:r>
      <w:r>
        <w:t xml:space="preserve">). KT taip pat yra konstatavęs, kad autonomijos suteikimas aukštosioms mokykloms </w:t>
      </w:r>
      <w:r>
        <w:rPr>
          <w:b/>
          <w:bCs/>
          <w:u w:val="single"/>
        </w:rPr>
        <w:t>neatleidžia valstybės nuo konstitucinės priedermės užtikrinti aukštojo mokslo sistemos veiksmingumą</w:t>
      </w:r>
      <w:r>
        <w:t xml:space="preserve">, todėl aukštųjų mokyklų </w:t>
      </w:r>
      <w:r>
        <w:rPr>
          <w:b/>
          <w:bCs/>
        </w:rPr>
        <w:t>autonomija nereiškia, kad jų veikla negali būti valstybės reguliuojama;</w:t>
      </w:r>
      <w:r>
        <w:t xml:space="preserve"> priešingai, dėl to, kad yra susijusi su </w:t>
      </w:r>
      <w:r>
        <w:rPr>
          <w:i/>
          <w:iCs/>
        </w:rPr>
        <w:t xml:space="preserve">inter alia </w:t>
      </w:r>
      <w:r>
        <w:rPr>
          <w:b/>
          <w:bCs/>
        </w:rPr>
        <w:t>konstitucinių žmogaus teisių ir laisvių įgyvendinimu,</w:t>
      </w:r>
      <w:r>
        <w:t xml:space="preserve"> taip pat su valstybės biudžeto lėšų naudojimu, </w:t>
      </w:r>
      <w:r>
        <w:rPr>
          <w:b/>
          <w:bCs/>
          <w:u w:val="single"/>
        </w:rPr>
        <w:t>ši veikla turi būti reguliuojama ir prižiūrima</w:t>
      </w:r>
      <w:r>
        <w:t xml:space="preserve"> (</w:t>
      </w:r>
      <w:r>
        <w:rPr>
          <w:i/>
          <w:iCs/>
        </w:rPr>
        <w:t>KT 2020 m. gruodžio 3 d. nutarimas Nr. KT199-N16/2020</w:t>
      </w:r>
      <w:r>
        <w:t>). V</w:t>
      </w:r>
      <w:r>
        <w:rPr>
          <w:shd w:val="clear" w:color="auto" w:fill="FFFFFF"/>
        </w:rPr>
        <w:t xml:space="preserve">alstybine mokymo ir auklėjimo įstaigų </w:t>
      </w:r>
      <w:r>
        <w:rPr>
          <w:b/>
          <w:bCs/>
          <w:shd w:val="clear" w:color="auto" w:fill="FFFFFF"/>
        </w:rPr>
        <w:t xml:space="preserve">veiklos priežiūra yra užtikrinamas vienodų švietimo ir išsilavinimo </w:t>
      </w:r>
      <w:r>
        <w:rPr>
          <w:b/>
          <w:bCs/>
          <w:u w:val="single"/>
          <w:shd w:val="clear" w:color="auto" w:fill="FFFFFF"/>
        </w:rPr>
        <w:t>standartų laikymasis</w:t>
      </w:r>
      <w:r>
        <w:rPr>
          <w:shd w:val="clear" w:color="auto" w:fill="FFFFFF"/>
        </w:rPr>
        <w:t xml:space="preserve"> (</w:t>
      </w:r>
      <w:r>
        <w:rPr>
          <w:i/>
          <w:iCs/>
          <w:shd w:val="clear" w:color="auto" w:fill="FFFFFF"/>
        </w:rPr>
        <w:t>KT 2000 m. birželio 13 d., 2011 m. gruodžio 22 d., 2018 m. birželio 29 d. nutarimai</w:t>
      </w:r>
      <w:r>
        <w:rPr>
          <w:shd w:val="clear" w:color="auto" w:fill="FFFFFF"/>
        </w:rPr>
        <w:t>).</w:t>
      </w:r>
    </w:p>
    <w:p w14:paraId="258EC3E6" w14:textId="77777777" w:rsidR="00D630E4" w:rsidRDefault="00D630E4" w:rsidP="00D630E4"/>
    <w:p w14:paraId="70FE0F84" w14:textId="77777777" w:rsidR="00D630E4" w:rsidRDefault="00D630E4" w:rsidP="00D630E4">
      <w:pPr>
        <w:pStyle w:val="NoSpacing"/>
        <w:numPr>
          <w:ilvl w:val="0"/>
          <w:numId w:val="1"/>
        </w:numPr>
        <w:jc w:val="both"/>
        <w:rPr>
          <w:b/>
          <w:bCs/>
          <w:u w:val="single"/>
        </w:rPr>
      </w:pPr>
      <w:r>
        <w:t xml:space="preserve">Lietuvos Respublikos mokslo ir studijų įstatyme taip pat pabrėžiama, kad </w:t>
      </w:r>
      <w:r>
        <w:rPr>
          <w:u w:val="single"/>
        </w:rPr>
        <w:t xml:space="preserve">aukštosios mokyklos autonomija yra derinama </w:t>
      </w:r>
      <w:r>
        <w:rPr>
          <w:b/>
          <w:bCs/>
          <w:u w:val="single"/>
        </w:rPr>
        <w:t>su atskaitomybe visuomenei</w:t>
      </w:r>
      <w:r>
        <w:rPr>
          <w:u w:val="single"/>
        </w:rPr>
        <w:t>.</w:t>
      </w:r>
      <w:r>
        <w:t xml:space="preserve"> Taigi, VU administracija negali vienašališkai nuspręsti, jog visuomenei yra priimtinas ar nepriimtinas </w:t>
      </w:r>
      <w:r>
        <w:rPr>
          <w:b/>
          <w:bCs/>
        </w:rPr>
        <w:t>VU ideologinis apsisprendimas</w:t>
      </w:r>
      <w:r>
        <w:t xml:space="preserve">  (taip nurodoma Gairėse“) </w:t>
      </w:r>
      <w:r>
        <w:rPr>
          <w:u w:val="single"/>
        </w:rPr>
        <w:t xml:space="preserve">įtvirtinti akademinėje bendruomenėje eksperimentinę lyties žymėjimo strategiją </w:t>
      </w:r>
      <w:r>
        <w:t xml:space="preserve">(ardyti ankstesnių konvencijų </w:t>
      </w:r>
      <w:r>
        <w:lastRenderedPageBreak/>
        <w:t xml:space="preserve">neutralumą, komunikacijoje vengti nuorodų į lytį, naikinti lyčių ar giminės skirtumus ir kt.), nes VU nėra uždara įstaiga – joje studijuoja </w:t>
      </w:r>
      <w:r>
        <w:rPr>
          <w:u w:val="single"/>
        </w:rPr>
        <w:t>visos šalies jaunuoliai, kurių pasaulėžiūrai ir jausenai. „Gairės“ darys neginčijamą įtaką.</w:t>
      </w:r>
    </w:p>
    <w:p w14:paraId="5DA6274C" w14:textId="77777777" w:rsidR="00D630E4" w:rsidRDefault="00D630E4" w:rsidP="00D630E4">
      <w:pPr>
        <w:pStyle w:val="ListParagraph"/>
        <w:rPr>
          <w:b/>
          <w:bCs/>
          <w:u w:val="single"/>
        </w:rPr>
      </w:pPr>
    </w:p>
    <w:p w14:paraId="4A3E81A0" w14:textId="77777777" w:rsidR="00D630E4" w:rsidRDefault="00D630E4" w:rsidP="00D630E4">
      <w:pPr>
        <w:pStyle w:val="NoSpacing"/>
        <w:numPr>
          <w:ilvl w:val="0"/>
          <w:numId w:val="1"/>
        </w:numPr>
        <w:jc w:val="both"/>
      </w:pPr>
      <w:r>
        <w:t xml:space="preserve">Lietuvos žmogaus teisių organizacijos daro išvadą, kad VU „Lyčiai jautrios kalbos gairių“ atsiradimą lėmė siauros grupės </w:t>
      </w:r>
      <w:r>
        <w:rPr>
          <w:u w:val="single"/>
        </w:rPr>
        <w:t>asmenų suinteresuotumas gauti papildomą finansavimą iš neokomunistinę ir antimokslinę genderizmo ideologiją propaguojančių užsienio institucijų suteikiamų finansavimo šaltinių</w:t>
      </w:r>
      <w:r>
        <w:t xml:space="preserve">. Tačiau esminė aplinkybė yra ne tai, kad </w:t>
      </w:r>
      <w:r>
        <w:rPr>
          <w:u w:val="single"/>
        </w:rPr>
        <w:t xml:space="preserve">nedidelė grupė asmenų eilinį kartą gavo galimybę pasipelnyti iš niekinės, visuomenei nesvarbios veiklos, o tai, kad </w:t>
      </w:r>
      <w:r>
        <w:t>„Gairės“ darys neigiamą įtaką universiteto akademinės bendruomenės santykiams, kad „Gairių“ nuostatos prieštarauja konstituciniams asmens įsitikinimų laisvės principams ir paneigia konstitucines vertybes, įtvirtintas Konstitucijos 25, 26, 27, 29 ir 38 straipsniuose. O tai reiškia, kad</w:t>
      </w:r>
      <w:r>
        <w:rPr>
          <w:b/>
          <w:bCs/>
        </w:rPr>
        <w:t xml:space="preserve"> nedidelės asmenų grupės finansiniai interesai šiuo atveju lemia daugumos akademinės bendruomenės narių </w:t>
      </w:r>
      <w:r>
        <w:rPr>
          <w:b/>
          <w:bCs/>
          <w:u w:val="single"/>
        </w:rPr>
        <w:t>konstitucinių teisių bei laisvių suvaržymą</w:t>
      </w:r>
      <w:r>
        <w:t>. Manome, jog demokratinėje visuomenėje tai yra netoleruotina.</w:t>
      </w:r>
    </w:p>
    <w:p w14:paraId="5AFFA9FF" w14:textId="77777777" w:rsidR="00D630E4" w:rsidRDefault="00D630E4" w:rsidP="00D630E4">
      <w:pPr>
        <w:pStyle w:val="NoSpacing"/>
        <w:jc w:val="both"/>
      </w:pPr>
    </w:p>
    <w:p w14:paraId="1D29716F" w14:textId="77777777" w:rsidR="00D630E4" w:rsidRDefault="00D630E4" w:rsidP="00D630E4">
      <w:pPr>
        <w:pStyle w:val="NoSpacing"/>
        <w:numPr>
          <w:ilvl w:val="0"/>
          <w:numId w:val="1"/>
        </w:numPr>
        <w:jc w:val="both"/>
      </w:pPr>
      <w:r>
        <w:t xml:space="preserve">„Gairės“, tapusios grupelės žmonių pasipelnymo šaltiniu, nepriimtinos dar ir dėl to, kad jomis vadovaujantis, universiteto </w:t>
      </w:r>
      <w:r>
        <w:rPr>
          <w:b/>
          <w:bCs/>
          <w:u w:val="single"/>
        </w:rPr>
        <w:t>studentams bus indoktrinuojama</w:t>
      </w:r>
      <w:r>
        <w:rPr>
          <w:u w:val="single"/>
        </w:rPr>
        <w:t xml:space="preserve"> viena pasaulėžiūrinė-vertybinė orientacija </w:t>
      </w:r>
      <w:r>
        <w:rPr>
          <w:b/>
          <w:bCs/>
          <w:u w:val="single"/>
        </w:rPr>
        <w:t>ir prievarta diegiama</w:t>
      </w:r>
      <w:r>
        <w:rPr>
          <w:u w:val="single"/>
        </w:rPr>
        <w:t xml:space="preserve"> tariamai vienintelė teisinga </w:t>
      </w:r>
      <w:r>
        <w:rPr>
          <w:b/>
          <w:bCs/>
          <w:u w:val="single"/>
        </w:rPr>
        <w:t>politinė genderizmo ideologija</w:t>
      </w:r>
      <w:r>
        <w:rPr>
          <w:u w:val="single"/>
        </w:rPr>
        <w:t xml:space="preserve"> (tai atvirai nurodoma „Gairėse“), kuri savo esme paneigia Vilniaus universiteto misiją</w:t>
      </w:r>
      <w:r>
        <w:t xml:space="preserve"> ir gali tapti  ideologiniu užkratu šalies aukštosioms mokykloms, kurios, sekdamos VU pavyzdžiu, pasipelnymo tikslais gali ryžtis išduoti mokslo principus ir parsiduoti tikrąja to žodžio prasme „dėl gardaus valgio šaukšto“.</w:t>
      </w:r>
    </w:p>
    <w:p w14:paraId="59F161F9" w14:textId="77777777" w:rsidR="00D630E4" w:rsidRDefault="00D630E4" w:rsidP="00D630E4">
      <w:pPr>
        <w:pStyle w:val="NoSpacing"/>
        <w:jc w:val="both"/>
      </w:pPr>
    </w:p>
    <w:p w14:paraId="1C488592" w14:textId="77777777" w:rsidR="00D630E4" w:rsidRDefault="00D630E4" w:rsidP="00D630E4">
      <w:pPr>
        <w:pStyle w:val="NoSpacing"/>
        <w:numPr>
          <w:ilvl w:val="0"/>
          <w:numId w:val="1"/>
        </w:numPr>
        <w:jc w:val="both"/>
      </w:pPr>
      <w:r>
        <w:t>Pažymime, kad vienas didžiausių laimėjimų, atkūrus nepriklausomą Lietuvos valstybę, buvo vienos viešpataujančios ideologijos (komunistinės) monopolio panaikinimas ir akademinės laisvės atkūrimas visose mokslinių tyrimų ir studijų srityse. VU paskelbtos ,,</w:t>
      </w:r>
      <w:r>
        <w:rPr>
          <w:u w:val="single"/>
        </w:rPr>
        <w:t xml:space="preserve">Gairės“ yra akivaizdus mėginimas grąžinti akademinę bendruomenę į totalitarinės vienmintystės ir akademinio gyvenimo ideologinio varžymo bei politinės jo kontrolės laikus. </w:t>
      </w:r>
      <w:r>
        <w:t>Tai netoleruotina praktika, su ja negali būti ir nebus taikstomasi.</w:t>
      </w:r>
    </w:p>
    <w:p w14:paraId="2538EC09" w14:textId="77777777" w:rsidR="00D630E4" w:rsidRDefault="00D630E4" w:rsidP="00D630E4">
      <w:pPr>
        <w:pStyle w:val="NoSpacing"/>
        <w:jc w:val="both"/>
      </w:pPr>
    </w:p>
    <w:p w14:paraId="13C3DF60" w14:textId="77777777" w:rsidR="00D630E4" w:rsidRDefault="00D630E4" w:rsidP="00D630E4">
      <w:pPr>
        <w:pStyle w:val="ListParagraph"/>
        <w:numPr>
          <w:ilvl w:val="0"/>
          <w:numId w:val="1"/>
        </w:numPr>
        <w:jc w:val="both"/>
      </w:pPr>
      <w:r>
        <w:t>„</w:t>
      </w:r>
      <w:r>
        <w:rPr>
          <w:b/>
          <w:bCs/>
        </w:rPr>
        <w:t>Gairės“ yra atviras mėginimas pakirsti pasitikėjimą mokslu ir pačiu Vilniaus universitetu</w:t>
      </w:r>
      <w:r>
        <w:t xml:space="preserve"> kaip akademine mokslo ir studijų įstaiga, faktiškai jį nublokšti į okupacinio  komunistinio ideologinio obskurantizmo laikus, kai genetika buvo laikoma buržuaziniu pseudomokslu, dirbtinai gniaužiant ir stabdant jos plėtrą. </w:t>
      </w:r>
    </w:p>
    <w:p w14:paraId="5C5D3200" w14:textId="77777777" w:rsidR="00D630E4" w:rsidRDefault="00D630E4" w:rsidP="00D630E4">
      <w:pPr>
        <w:jc w:val="both"/>
      </w:pPr>
    </w:p>
    <w:p w14:paraId="7E5418D1" w14:textId="77777777" w:rsidR="00D630E4" w:rsidRDefault="00D630E4" w:rsidP="00D630E4">
      <w:pPr>
        <w:pStyle w:val="ListParagraph"/>
        <w:numPr>
          <w:ilvl w:val="0"/>
          <w:numId w:val="1"/>
        </w:numPr>
        <w:jc w:val="both"/>
      </w:pPr>
      <w:r>
        <w:t xml:space="preserve">Pažymime, kad vadovaujantis išankstinėmis ideologinėmis ir politinėmis nuostatomis, taip pat sekant blogiausiais praeities totalitarinių režimų pavyzdžiais ir netgi juos pranokstant, </w:t>
      </w:r>
      <w:r>
        <w:rPr>
          <w:u w:val="single"/>
        </w:rPr>
        <w:t>„Gairėmis“ yra šiurkščiai paminami pamatiniai, pačią asmens tapatumo šerdį ir jo branduolį sudarantys giliausi sąžinės įsitikinimai</w:t>
      </w:r>
      <w:r>
        <w:t xml:space="preserve">, </w:t>
      </w:r>
      <w:r>
        <w:rPr>
          <w:b/>
          <w:bCs/>
        </w:rPr>
        <w:t>kai visiška dauguma Lietuvos akademinės bendruomenės narių</w:t>
      </w:r>
      <w:r>
        <w:t xml:space="preserve"> (VU ir kitų Lietuvos universitetų darbuotojai ir studentai), kurie tapatina save su moterimis arba vyrais ir reiškia šį savojo tapatumo aspektą visuomenėje natūraliai susiklosčiusiomis kultūrinės ir kalbinės raiškos formomis, </w:t>
      </w:r>
      <w:r>
        <w:rPr>
          <w:b/>
          <w:bCs/>
          <w:u w:val="single"/>
        </w:rPr>
        <w:t>praranda šią pamatinę saviraiškos laisvę ir teisę</w:t>
      </w:r>
      <w:r>
        <w:t xml:space="preserve">. Kartu „Gairėmis“ yra vykdoma precedento neturinti ideologiškai ir politiškai motyvuota </w:t>
      </w:r>
      <w:r>
        <w:rPr>
          <w:u w:val="single"/>
        </w:rPr>
        <w:t xml:space="preserve">intervencija į lietuvių kalbą, siekiant griauti ne tik istoriškai susiklosčiusią jos gramatinę struktūrą, bet keisti net ir jos žodyną, </w:t>
      </w:r>
      <w:r>
        <w:t>kuri savo mastais ir įžūlumu pranoksta okupacinio režimo taikytas kalbos ideologinio perdirbinėjimo bei darkymo praktikas.</w:t>
      </w:r>
    </w:p>
    <w:p w14:paraId="7B48FC90" w14:textId="77777777" w:rsidR="00D630E4" w:rsidRDefault="00D630E4" w:rsidP="00D630E4">
      <w:pPr>
        <w:pStyle w:val="ListParagraph"/>
      </w:pPr>
    </w:p>
    <w:p w14:paraId="3A0E1D38" w14:textId="77777777" w:rsidR="00D630E4" w:rsidRDefault="00D630E4" w:rsidP="00D630E4">
      <w:pPr>
        <w:pStyle w:val="ListParagraph"/>
        <w:numPr>
          <w:ilvl w:val="0"/>
          <w:numId w:val="1"/>
        </w:numPr>
        <w:jc w:val="both"/>
      </w:pPr>
      <w:r>
        <w:t xml:space="preserve">Pabrėžiame, kad steigimas seniausiame Rytų Europos universitete bet kokių viešų struktūrų, kurios įpareigotų žmones elgtis, naikinant lyčių skirtumus, yra sąmoningas Konstitucijos 38 straipsnio, įtvirtinančio lyčių skirtumą kaip vieną pagrindinių konstitucinių vertybių, pažeidimas ir dėl to jis yra niekinis. </w:t>
      </w:r>
    </w:p>
    <w:p w14:paraId="4A83BF64" w14:textId="77777777" w:rsidR="00D630E4" w:rsidRDefault="00D630E4" w:rsidP="00D630E4">
      <w:pPr>
        <w:pStyle w:val="ListParagraph"/>
        <w:ind w:left="360"/>
        <w:jc w:val="both"/>
      </w:pPr>
    </w:p>
    <w:p w14:paraId="3B523532" w14:textId="77777777" w:rsidR="00D630E4" w:rsidRDefault="00D630E4" w:rsidP="00D630E4">
      <w:pPr>
        <w:pStyle w:val="ListParagraph"/>
        <w:numPr>
          <w:ilvl w:val="0"/>
          <w:numId w:val="1"/>
        </w:numPr>
        <w:jc w:val="both"/>
      </w:pPr>
      <w:r>
        <w:t xml:space="preserve">Kita  vertus, asmenys, kurie save vadina „belyčiais“, iš tiesų tokiais savęs nelaiko. Šie asmenys tik nenori būti tuo, kuo yra: biologinis vyras psichologiškai nori būti moterimi, o moteris – vyru. Tai reiškia, kad šie asmenys </w:t>
      </w:r>
      <w:r>
        <w:lastRenderedPageBreak/>
        <w:t xml:space="preserve">lyčių skirtumo faktiškai neneigia, tik nori priversti kitus tą skirtumą neigti. O tai prieštarauja ne tik protingumo kriterijams, bet yra akivaizdi agresija prieš Konstituciją, o svarbiausia – prieš pačią žmogaus gyvybę, jos ateitį, nes gyvybė kyla iš lyčių skirtumo (iš priešybių vienybės). </w:t>
      </w:r>
    </w:p>
    <w:p w14:paraId="5BCF9F25" w14:textId="77777777" w:rsidR="00D630E4" w:rsidRDefault="00D630E4" w:rsidP="00D630E4">
      <w:pPr>
        <w:pStyle w:val="ListParagraph"/>
        <w:ind w:left="360"/>
        <w:jc w:val="both"/>
      </w:pPr>
    </w:p>
    <w:p w14:paraId="4719426E" w14:textId="77777777" w:rsidR="00D630E4" w:rsidRDefault="00D630E4" w:rsidP="00D630E4">
      <w:pPr>
        <w:pStyle w:val="ListParagraph"/>
        <w:numPr>
          <w:ilvl w:val="0"/>
          <w:numId w:val="1"/>
        </w:numPr>
        <w:jc w:val="both"/>
      </w:pPr>
      <w:r>
        <w:t xml:space="preserve">Esame įsitikinę, jog minėtų „Gairių“ nuostatos yra spaudimas visuomenei, kad ji būtų psichologiškai pasiruošusi savęs sunaikinimui per žmogiškosios gyvybės šaltinio – lyčių skirtumų panaikinimą. O tai, kaip minėta, yra dar viena destruktyvi tarptautinių kultūrmarksistų įkvėpta akcija, siekianti griauti „buržuazines“ visuomenes iš  vidaus, šiuo atveju – naikinant jų biologinės gyvybės šaltinį. Todėl, veikdami prieš lyčių skirtumus, šie asmenys veikia prieš Konstituciją, mokslą, gamtos dėsnius ir sveiką protą. </w:t>
      </w:r>
    </w:p>
    <w:p w14:paraId="2F1656B2" w14:textId="77777777" w:rsidR="00D630E4" w:rsidRDefault="00D630E4" w:rsidP="00D630E4">
      <w:pPr>
        <w:pStyle w:val="ListParagraph"/>
      </w:pPr>
    </w:p>
    <w:p w14:paraId="0708B140" w14:textId="77777777" w:rsidR="00D630E4" w:rsidRDefault="00D630E4" w:rsidP="00D630E4">
      <w:pPr>
        <w:pStyle w:val="NoSpacing"/>
        <w:numPr>
          <w:ilvl w:val="0"/>
          <w:numId w:val="1"/>
        </w:numPr>
        <w:jc w:val="both"/>
      </w:pPr>
      <w:r>
        <w:rPr>
          <w:b/>
          <w:bCs/>
        </w:rPr>
        <w:t>Atkreipiame Lietuvos akademinės bendruomenės dėmesį</w:t>
      </w:r>
      <w:r>
        <w:t xml:space="preserve">: nedera turėti iliuzijų, kad šios „Gairės“ tėra nereikšmingas išpuolis prieš vienos aukštosios mokyklos (VU) akademinę bendruomenę. Priešingai, tai </w:t>
      </w:r>
      <w:r>
        <w:rPr>
          <w:u w:val="single"/>
        </w:rPr>
        <w:t>nuoseklus ideologinis mėginimas šalies aukštosiose mokyklose administraciniu būdu laužyti ne tik biologinius, lingvistinius, bet ir pačius stabiliausius, visos istorijos išbandytus visuomeninės sistemos formavimo pagrindus</w:t>
      </w:r>
      <w:r>
        <w:t>. Šiose „Gairėse“ istorikai lengvai gali atpažinti Rusijos bolševikines seksualinės revoliucijos praktikas, kurias buvo priverstas stabdyti net pats J.V.Stalinas. Neokomunistinė seksualinė revoliucija nėra nė kiek blaivesnė už bolševikinę proletarinę revoliuciją. Todėl šalies mokslininkams prasminga būtų įkurti istorikų sekciją, kuri rimtai ištirtų šią patirtį kartu su visais jos padariniais ne tik Rusijai, bet ir Vakarų pasauliui.</w:t>
      </w:r>
    </w:p>
    <w:p w14:paraId="73849BC5" w14:textId="77777777" w:rsidR="00D630E4" w:rsidRDefault="00D630E4" w:rsidP="00D630E4">
      <w:pPr>
        <w:pStyle w:val="NoSpacing"/>
        <w:jc w:val="both"/>
        <w:rPr>
          <w:b/>
          <w:bCs/>
        </w:rPr>
      </w:pPr>
    </w:p>
    <w:p w14:paraId="4158C542" w14:textId="77777777" w:rsidR="00D630E4" w:rsidRDefault="00D630E4" w:rsidP="00D630E4">
      <w:pPr>
        <w:pStyle w:val="NoSpacing"/>
        <w:jc w:val="both"/>
        <w:rPr>
          <w:b/>
          <w:bCs/>
        </w:rPr>
      </w:pPr>
      <w:r>
        <w:rPr>
          <w:b/>
          <w:bCs/>
        </w:rPr>
        <w:t>Atsižvelgdamos į tai, Lietuvos žmogaus teisių organizacijos siūlo Vilniaus universiteto Senatui ir Vilniaus universiteto rektoriui:</w:t>
      </w:r>
    </w:p>
    <w:p w14:paraId="05945603" w14:textId="77777777" w:rsidR="00D630E4" w:rsidRDefault="00D630E4" w:rsidP="00D630E4">
      <w:pPr>
        <w:pStyle w:val="NoSpacing"/>
        <w:numPr>
          <w:ilvl w:val="0"/>
          <w:numId w:val="2"/>
        </w:numPr>
        <w:jc w:val="both"/>
      </w:pPr>
      <w:r>
        <w:t>Nedelsiant atšaukti Vilniaus universiteto  „Lyčiai jautrios kalbos gaires“.</w:t>
      </w:r>
    </w:p>
    <w:p w14:paraId="26B46D2F" w14:textId="77777777" w:rsidR="00D630E4" w:rsidRDefault="00D630E4" w:rsidP="00D630E4">
      <w:pPr>
        <w:pStyle w:val="NoSpacing"/>
        <w:numPr>
          <w:ilvl w:val="0"/>
          <w:numId w:val="2"/>
        </w:numPr>
        <w:jc w:val="both"/>
      </w:pPr>
      <w:r>
        <w:t xml:space="preserve">Sudaryti kompetentingą mokslininkų komisiją, į kurią įeitų teisės, filosofijos, psichologijos, medicinos ir kitų mokslų specialistai, „Gairių“ nuostatų atitikčiai šalies Konstitucijai ir VU Statutui įvertinti. </w:t>
      </w:r>
    </w:p>
    <w:p w14:paraId="72CD7179" w14:textId="77777777" w:rsidR="00D630E4" w:rsidRDefault="00D630E4" w:rsidP="00D630E4">
      <w:pPr>
        <w:pStyle w:val="NoSpacing"/>
        <w:numPr>
          <w:ilvl w:val="0"/>
          <w:numId w:val="2"/>
        </w:numPr>
        <w:jc w:val="both"/>
      </w:pPr>
      <w:r>
        <w:t>Atsižvelgiant į tai, kad Konstitucijos 9 str. nustato, jog svarbiausi Valstybės bei Tautos gyvenimo klausimai yra sprendžiami referendumu, kviečiame Universiteto vadovybę paviešinti visuomenei Vilniaus universiteto „Lyčiai jautrios kalbos gaires“ rengusių asmenų sąrašą ir šiems asmenims už minėtų „Gairių“ parengimą išmokėtas sumas – asmenų siūlymai naikinti lyčių skirtumus laikytini vienu iš svarbiausių Tautai rūpimų klausimų, ir tai neabejotinai yra viešasis visuomenės interesas.</w:t>
      </w:r>
    </w:p>
    <w:p w14:paraId="4E872126" w14:textId="77777777" w:rsidR="00D630E4" w:rsidRDefault="00D630E4" w:rsidP="00D630E4">
      <w:pPr>
        <w:pStyle w:val="NoSpacing"/>
        <w:jc w:val="both"/>
      </w:pPr>
    </w:p>
    <w:p w14:paraId="310F81C0" w14:textId="77777777" w:rsidR="00D630E4" w:rsidRDefault="00D630E4" w:rsidP="00D630E4">
      <w:pPr>
        <w:pStyle w:val="NoSpacing"/>
        <w:jc w:val="both"/>
      </w:pPr>
      <w:r>
        <w:t xml:space="preserve">Kviečiame Lietuvos akademinę bendruomenę ryžtingai pasipriešinti mėginimams ideologiniu pagrindu aukštosiose mokyklose suvaržyti mokslo, minties ir sąžinės laisvę. Kviečiame pritarti šiam pareiškimui, platinti jį mokslo ir švietimo įstaigose, rengti peticijas ir protesto akcijas, nes tokių suvaržymų pradžią Lietuvoje ženklina minėtos „Gairės“. </w:t>
      </w:r>
    </w:p>
    <w:p w14:paraId="3AF17F83" w14:textId="77777777" w:rsidR="00D630E4" w:rsidRDefault="00D630E4" w:rsidP="00D630E4">
      <w:pPr>
        <w:pStyle w:val="NoSpacing"/>
        <w:jc w:val="both"/>
      </w:pPr>
    </w:p>
    <w:p w14:paraId="5DB5997B" w14:textId="77777777" w:rsidR="00D630E4" w:rsidRDefault="00D630E4" w:rsidP="00D630E4">
      <w:pPr>
        <w:pStyle w:val="NoSpacing"/>
        <w:jc w:val="both"/>
        <w:rPr>
          <w:b/>
          <w:bCs/>
        </w:rPr>
      </w:pPr>
    </w:p>
    <w:p w14:paraId="1ACDFC2C" w14:textId="77777777" w:rsidR="00D630E4" w:rsidRDefault="00D630E4" w:rsidP="00D630E4">
      <w:pPr>
        <w:pStyle w:val="NoSpacing"/>
        <w:jc w:val="both"/>
        <w:rPr>
          <w:b/>
          <w:bCs/>
        </w:rPr>
      </w:pPr>
      <w:r>
        <w:rPr>
          <w:b/>
          <w:bCs/>
        </w:rPr>
        <w:t>Pareiškimą pasirašo:</w:t>
      </w:r>
    </w:p>
    <w:p w14:paraId="6B4FDA74" w14:textId="77777777" w:rsidR="00D630E4" w:rsidRDefault="00D630E4" w:rsidP="00D630E4">
      <w:pPr>
        <w:pStyle w:val="Betarp1"/>
        <w:rPr>
          <w:b/>
          <w:bCs/>
        </w:rPr>
      </w:pPr>
    </w:p>
    <w:p w14:paraId="717C965D" w14:textId="77777777" w:rsidR="00D630E4" w:rsidRDefault="00D630E4" w:rsidP="00D630E4">
      <w:pPr>
        <w:jc w:val="both"/>
        <w:rPr>
          <w:i/>
          <w:iCs/>
        </w:rPr>
      </w:pPr>
      <w:r>
        <w:rPr>
          <w:i/>
          <w:iCs/>
        </w:rPr>
        <w:t xml:space="preserve">Piliečių gynimo paramos fondas </w:t>
      </w:r>
      <w:r>
        <w:t>–</w:t>
      </w:r>
      <w:r>
        <w:rPr>
          <w:i/>
          <w:iCs/>
        </w:rPr>
        <w:t xml:space="preserve"> </w:t>
      </w:r>
      <w:r>
        <w:rPr>
          <w:i/>
          <w:iCs/>
        </w:rPr>
        <w:tab/>
      </w:r>
      <w:r>
        <w:rPr>
          <w:i/>
          <w:iCs/>
        </w:rPr>
        <w:tab/>
        <w:t>Stasys Kaušinis</w:t>
      </w:r>
    </w:p>
    <w:p w14:paraId="53A1624C" w14:textId="77777777" w:rsidR="00D630E4" w:rsidRDefault="00D630E4" w:rsidP="00D630E4">
      <w:pPr>
        <w:rPr>
          <w:i/>
          <w:iCs/>
        </w:rPr>
      </w:pPr>
      <w:r>
        <w:rPr>
          <w:i/>
          <w:iCs/>
        </w:rPr>
        <w:t xml:space="preserve">Lietuvos žmogaus teisių gynimo asociacija </w:t>
      </w:r>
      <w:r>
        <w:t>–</w:t>
      </w:r>
      <w:r>
        <w:rPr>
          <w:i/>
          <w:iCs/>
        </w:rPr>
        <w:t xml:space="preserve">  </w:t>
      </w:r>
      <w:r>
        <w:rPr>
          <w:i/>
          <w:iCs/>
        </w:rPr>
        <w:tab/>
        <w:t>Romualdas Povilaitis</w:t>
      </w:r>
    </w:p>
    <w:p w14:paraId="7144E8D4" w14:textId="77777777" w:rsidR="00D630E4" w:rsidRDefault="00D630E4" w:rsidP="00D630E4">
      <w:pPr>
        <w:rPr>
          <w:i/>
          <w:iCs/>
        </w:rPr>
      </w:pPr>
      <w:r>
        <w:rPr>
          <w:i/>
          <w:iCs/>
        </w:rPr>
        <w:t xml:space="preserve">Lietuvos Helsinkio grupė </w:t>
      </w:r>
      <w:r>
        <w:t>–</w:t>
      </w:r>
      <w:r>
        <w:rPr>
          <w:i/>
          <w:iCs/>
        </w:rPr>
        <w:t xml:space="preserve"> </w:t>
      </w:r>
      <w:r>
        <w:rPr>
          <w:i/>
          <w:iCs/>
        </w:rPr>
        <w:tab/>
      </w:r>
      <w:r>
        <w:rPr>
          <w:i/>
          <w:iCs/>
        </w:rPr>
        <w:tab/>
        <w:t>Aurelija Kuzmaitė</w:t>
      </w:r>
    </w:p>
    <w:p w14:paraId="7BA50A71" w14:textId="77777777" w:rsidR="00D630E4" w:rsidRDefault="00D630E4" w:rsidP="00D630E4">
      <w:pPr>
        <w:rPr>
          <w:i/>
          <w:iCs/>
        </w:rPr>
      </w:pPr>
      <w:r>
        <w:rPr>
          <w:i/>
          <w:iCs/>
        </w:rPr>
        <w:t xml:space="preserve">Lietuvos žmogaus teisių asociacija </w:t>
      </w:r>
      <w:r>
        <w:t>–</w:t>
      </w:r>
      <w:r>
        <w:rPr>
          <w:i/>
          <w:iCs/>
        </w:rPr>
        <w:tab/>
      </w:r>
      <w:r>
        <w:rPr>
          <w:i/>
          <w:iCs/>
        </w:rPr>
        <w:tab/>
        <w:t>Vytautas Budnikas</w:t>
      </w:r>
    </w:p>
    <w:p w14:paraId="058E93F4" w14:textId="77777777" w:rsidR="00D630E4" w:rsidRDefault="00D630E4" w:rsidP="00D630E4"/>
    <w:p w14:paraId="49CEB7B4" w14:textId="77777777" w:rsidR="00D630E4" w:rsidRDefault="00D630E4" w:rsidP="00D630E4">
      <w:pPr>
        <w:pStyle w:val="NoSpacing"/>
        <w:jc w:val="both"/>
        <w:rPr>
          <w:b/>
          <w:bCs/>
        </w:rPr>
      </w:pPr>
      <w:r>
        <w:rPr>
          <w:b/>
          <w:bCs/>
        </w:rPr>
        <w:t>Pareiškimui pritaria:</w:t>
      </w:r>
    </w:p>
    <w:p w14:paraId="1A6A59D9" w14:textId="77777777" w:rsidR="00D630E4" w:rsidRPr="00EF3198" w:rsidRDefault="00D630E4" w:rsidP="00D630E4">
      <w:pPr>
        <w:rPr>
          <w:b/>
          <w:bCs/>
          <w:i/>
          <w:iCs/>
        </w:rPr>
      </w:pPr>
      <w:r w:rsidRPr="00EF3198">
        <w:rPr>
          <w:b/>
          <w:bCs/>
          <w:i/>
          <w:iCs/>
        </w:rPr>
        <w:t>Lietuvos kultūros kongresas</w:t>
      </w:r>
      <w:r>
        <w:rPr>
          <w:i/>
          <w:iCs/>
        </w:rPr>
        <w:t xml:space="preserve"> </w:t>
      </w:r>
      <w:r>
        <w:t>–</w:t>
      </w:r>
      <w:r>
        <w:rPr>
          <w:i/>
          <w:iCs/>
        </w:rPr>
        <w:tab/>
      </w:r>
      <w:r>
        <w:rPr>
          <w:i/>
          <w:iCs/>
        </w:rPr>
        <w:tab/>
      </w:r>
      <w:r w:rsidRPr="00EF3198">
        <w:rPr>
          <w:b/>
          <w:bCs/>
          <w:i/>
          <w:iCs/>
        </w:rPr>
        <w:t>Krescencijus Stoškus</w:t>
      </w:r>
    </w:p>
    <w:p w14:paraId="7D058B0E" w14:textId="77777777" w:rsidR="00D630E4" w:rsidRPr="00EF3198" w:rsidRDefault="00D630E4" w:rsidP="00D630E4">
      <w:pPr>
        <w:rPr>
          <w:b/>
          <w:bCs/>
          <w:i/>
          <w:iCs/>
        </w:rPr>
      </w:pPr>
      <w:r w:rsidRPr="00EF3198">
        <w:rPr>
          <w:b/>
          <w:bCs/>
          <w:i/>
          <w:iCs/>
        </w:rPr>
        <w:t>Lietuvos nacionalinės vartotoju federacija -</w:t>
      </w:r>
      <w:r w:rsidRPr="00EF3198">
        <w:rPr>
          <w:b/>
          <w:bCs/>
          <w:i/>
          <w:iCs/>
        </w:rPr>
        <w:tab/>
        <w:t xml:space="preserve"> Alvita Armanavičienė </w:t>
      </w:r>
    </w:p>
    <w:p w14:paraId="58B4A540" w14:textId="77777777" w:rsidR="00D630E4" w:rsidRPr="00EF3198" w:rsidRDefault="00D630E4" w:rsidP="00D630E4">
      <w:pPr>
        <w:rPr>
          <w:b/>
          <w:bCs/>
          <w:i/>
          <w:iCs/>
        </w:rPr>
      </w:pPr>
      <w:r w:rsidRPr="00EF3198">
        <w:rPr>
          <w:b/>
          <w:bCs/>
          <w:i/>
          <w:iCs/>
        </w:rPr>
        <w:t>Lietuvos tėvų forumas -</w:t>
      </w:r>
      <w:r w:rsidRPr="00EF3198">
        <w:rPr>
          <w:b/>
          <w:bCs/>
          <w:i/>
          <w:iCs/>
        </w:rPr>
        <w:tab/>
      </w:r>
      <w:r w:rsidRPr="00EF3198">
        <w:rPr>
          <w:b/>
          <w:bCs/>
          <w:i/>
          <w:iCs/>
        </w:rPr>
        <w:tab/>
      </w:r>
      <w:r w:rsidRPr="00EF3198">
        <w:rPr>
          <w:b/>
          <w:bCs/>
          <w:i/>
          <w:iCs/>
        </w:rPr>
        <w:tab/>
        <w:t>Kęstutis Mikolajūnas</w:t>
      </w:r>
    </w:p>
    <w:p w14:paraId="25346A2F" w14:textId="52B90704" w:rsidR="00D630E4" w:rsidRDefault="00EF3198" w:rsidP="00D630E4">
      <w:pPr>
        <w:rPr>
          <w:b/>
          <w:bCs/>
          <w:i/>
          <w:iCs/>
        </w:rPr>
      </w:pPr>
      <w:r w:rsidRPr="00EF3198">
        <w:rPr>
          <w:b/>
          <w:bCs/>
          <w:i/>
          <w:iCs/>
        </w:rPr>
        <w:t>Asociacija „Talka kalbai ir Tautai“ -</w:t>
      </w:r>
      <w:r w:rsidRPr="00EF3198">
        <w:rPr>
          <w:b/>
          <w:bCs/>
          <w:i/>
          <w:iCs/>
        </w:rPr>
        <w:tab/>
      </w:r>
      <w:r w:rsidRPr="00EF3198">
        <w:rPr>
          <w:b/>
          <w:bCs/>
          <w:i/>
          <w:iCs/>
        </w:rPr>
        <w:tab/>
        <w:t>Mindaugas Karalius</w:t>
      </w:r>
    </w:p>
    <w:p w14:paraId="1F4F1479" w14:textId="1A1BFB4B" w:rsidR="00F378C1" w:rsidRPr="00EF3198" w:rsidRDefault="00F378C1" w:rsidP="00D630E4">
      <w:pPr>
        <w:rPr>
          <w:b/>
          <w:bCs/>
          <w:i/>
          <w:iCs/>
        </w:rPr>
      </w:pPr>
      <w:r w:rsidRPr="00F378C1">
        <w:rPr>
          <w:b/>
          <w:bCs/>
          <w:i/>
          <w:iCs/>
        </w:rPr>
        <w:t xml:space="preserve">Rengimo šeimai asociacija  </w:t>
      </w:r>
      <w:r>
        <w:rPr>
          <w:b/>
          <w:bCs/>
          <w:i/>
          <w:iCs/>
        </w:rPr>
        <w:tab/>
      </w:r>
      <w:r>
        <w:rPr>
          <w:b/>
          <w:bCs/>
          <w:i/>
          <w:iCs/>
        </w:rPr>
        <w:tab/>
      </w:r>
      <w:r w:rsidRPr="00F378C1">
        <w:rPr>
          <w:b/>
          <w:bCs/>
          <w:i/>
          <w:iCs/>
        </w:rPr>
        <w:t>Ramūnas Aušrotas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337"/>
      </w:tblGrid>
      <w:tr w:rsidR="00D630E4" w14:paraId="54A9E231" w14:textId="77777777" w:rsidTr="00162C6F">
        <w:trPr>
          <w:trHeight w:val="993"/>
        </w:trPr>
        <w:tc>
          <w:tcPr>
            <w:tcW w:w="3119" w:type="dxa"/>
          </w:tcPr>
          <w:p w14:paraId="66DA500F" w14:textId="77777777" w:rsidR="00D630E4" w:rsidRDefault="00D630E4">
            <w:pPr>
              <w:rPr>
                <w:lang w:eastAsia="en-US"/>
              </w:rPr>
            </w:pPr>
            <w:r>
              <w:rPr>
                <w:b/>
                <w:bCs/>
                <w:lang w:eastAsia="en-US"/>
              </w:rPr>
              <w:lastRenderedPageBreak/>
              <w:t xml:space="preserve">Bronius Genzelis </w:t>
            </w:r>
            <w:r>
              <w:rPr>
                <w:lang w:eastAsia="en-US"/>
              </w:rPr>
              <w:t xml:space="preserve">– </w:t>
            </w:r>
          </w:p>
          <w:p w14:paraId="603E381F" w14:textId="77777777" w:rsidR="00D630E4" w:rsidRDefault="00D630E4">
            <w:pPr>
              <w:rPr>
                <w:b/>
                <w:bCs/>
                <w:lang w:eastAsia="en-US"/>
              </w:rPr>
            </w:pPr>
          </w:p>
        </w:tc>
        <w:tc>
          <w:tcPr>
            <w:tcW w:w="7337" w:type="dxa"/>
          </w:tcPr>
          <w:p w14:paraId="4DFBF3F3" w14:textId="77777777" w:rsidR="00D630E4" w:rsidRPr="00D5430C" w:rsidRDefault="00D630E4">
            <w:pPr>
              <w:rPr>
                <w:sz w:val="22"/>
                <w:szCs w:val="22"/>
                <w:lang w:eastAsia="en-US"/>
              </w:rPr>
            </w:pPr>
            <w:r w:rsidRPr="00D5430C">
              <w:rPr>
                <w:sz w:val="22"/>
                <w:szCs w:val="22"/>
                <w:lang w:eastAsia="en-US"/>
              </w:rPr>
              <w:t>humanitarinių mokslų habilituotas daktaras, profesorius, Lietuvos Respublikos Aukščiausiosios  Tarybos Akto „Dėl Lietuvos nepriklausomos valstybės atstatymo“ signataras.</w:t>
            </w:r>
          </w:p>
          <w:p w14:paraId="55CA8053" w14:textId="77777777" w:rsidR="00D630E4" w:rsidRPr="00D5430C" w:rsidRDefault="00D630E4">
            <w:pPr>
              <w:rPr>
                <w:b/>
                <w:bCs/>
                <w:sz w:val="22"/>
                <w:szCs w:val="22"/>
                <w:lang w:eastAsia="en-US"/>
              </w:rPr>
            </w:pPr>
          </w:p>
        </w:tc>
      </w:tr>
      <w:tr w:rsidR="00D630E4" w14:paraId="7AE72552" w14:textId="77777777" w:rsidTr="00162C6F">
        <w:trPr>
          <w:trHeight w:val="430"/>
        </w:trPr>
        <w:tc>
          <w:tcPr>
            <w:tcW w:w="3119" w:type="dxa"/>
            <w:hideMark/>
          </w:tcPr>
          <w:p w14:paraId="14575D2D" w14:textId="77777777" w:rsidR="00D630E4" w:rsidRDefault="00D630E4">
            <w:pPr>
              <w:rPr>
                <w:b/>
                <w:bCs/>
                <w:lang w:eastAsia="en-US"/>
              </w:rPr>
            </w:pPr>
            <w:r>
              <w:rPr>
                <w:b/>
                <w:bCs/>
                <w:lang w:eastAsia="en-US"/>
              </w:rPr>
              <w:t xml:space="preserve">Alvydas Pauliukevičius  </w:t>
            </w:r>
            <w:r>
              <w:rPr>
                <w:lang w:eastAsia="en-US"/>
              </w:rPr>
              <w:t>–</w:t>
            </w:r>
          </w:p>
        </w:tc>
        <w:tc>
          <w:tcPr>
            <w:tcW w:w="7337" w:type="dxa"/>
          </w:tcPr>
          <w:p w14:paraId="769E45FC" w14:textId="77777777" w:rsidR="00D630E4" w:rsidRPr="00D5430C" w:rsidRDefault="00D630E4">
            <w:pPr>
              <w:rPr>
                <w:sz w:val="22"/>
                <w:szCs w:val="22"/>
                <w:lang w:eastAsia="en-US"/>
              </w:rPr>
            </w:pPr>
            <w:r w:rsidRPr="00D5430C">
              <w:rPr>
                <w:sz w:val="22"/>
                <w:szCs w:val="22"/>
                <w:lang w:eastAsia="en-US"/>
              </w:rPr>
              <w:t>gydytojas, medicinos mokslų daktaras, profesorius.</w:t>
            </w:r>
          </w:p>
          <w:p w14:paraId="30EFCF0E" w14:textId="77777777" w:rsidR="00D630E4" w:rsidRPr="00D5430C" w:rsidRDefault="00D630E4">
            <w:pPr>
              <w:rPr>
                <w:b/>
                <w:bCs/>
                <w:sz w:val="22"/>
                <w:szCs w:val="22"/>
                <w:lang w:eastAsia="en-US"/>
              </w:rPr>
            </w:pPr>
          </w:p>
        </w:tc>
      </w:tr>
      <w:tr w:rsidR="00D630E4" w14:paraId="0AF2B92B" w14:textId="77777777" w:rsidTr="00162C6F">
        <w:tc>
          <w:tcPr>
            <w:tcW w:w="3119" w:type="dxa"/>
            <w:hideMark/>
          </w:tcPr>
          <w:p w14:paraId="108FC7CF" w14:textId="77777777" w:rsidR="00D630E4" w:rsidRDefault="00D630E4">
            <w:pPr>
              <w:rPr>
                <w:b/>
                <w:bCs/>
                <w:lang w:eastAsia="en-US"/>
              </w:rPr>
            </w:pPr>
            <w:r>
              <w:rPr>
                <w:b/>
                <w:bCs/>
                <w:lang w:eastAsia="en-US"/>
              </w:rPr>
              <w:t>Vytautas Rubavičius</w:t>
            </w:r>
            <w:r>
              <w:rPr>
                <w:lang w:eastAsia="en-US"/>
              </w:rPr>
              <w:t xml:space="preserve"> –</w:t>
            </w:r>
          </w:p>
        </w:tc>
        <w:tc>
          <w:tcPr>
            <w:tcW w:w="7337" w:type="dxa"/>
          </w:tcPr>
          <w:p w14:paraId="76F0FDFA" w14:textId="77777777" w:rsidR="00D630E4" w:rsidRPr="00D5430C" w:rsidRDefault="00D630E4">
            <w:pPr>
              <w:rPr>
                <w:sz w:val="22"/>
                <w:szCs w:val="22"/>
                <w:lang w:eastAsia="en-US"/>
              </w:rPr>
            </w:pPr>
            <w:r w:rsidRPr="00D5430C">
              <w:rPr>
                <w:sz w:val="22"/>
                <w:szCs w:val="22"/>
                <w:lang w:eastAsia="en-US"/>
              </w:rPr>
              <w:t>rašytojas, filosofas, humanitarinių mokslų daktaras, Lietuvos kultūros tyrimų instituto vyriausiasis mokslo darbuotojas. </w:t>
            </w:r>
          </w:p>
          <w:p w14:paraId="164C5F5A" w14:textId="77777777" w:rsidR="00D630E4" w:rsidRPr="00D5430C" w:rsidRDefault="00D630E4">
            <w:pPr>
              <w:rPr>
                <w:b/>
                <w:bCs/>
                <w:sz w:val="22"/>
                <w:szCs w:val="22"/>
                <w:lang w:eastAsia="en-US"/>
              </w:rPr>
            </w:pPr>
          </w:p>
        </w:tc>
      </w:tr>
      <w:tr w:rsidR="00D630E4" w14:paraId="64529723" w14:textId="77777777" w:rsidTr="00162C6F">
        <w:tc>
          <w:tcPr>
            <w:tcW w:w="3119" w:type="dxa"/>
            <w:hideMark/>
          </w:tcPr>
          <w:p w14:paraId="1CB66650" w14:textId="77777777" w:rsidR="00D630E4" w:rsidRDefault="00D630E4">
            <w:pPr>
              <w:rPr>
                <w:b/>
                <w:bCs/>
                <w:lang w:eastAsia="en-US"/>
              </w:rPr>
            </w:pPr>
            <w:r>
              <w:rPr>
                <w:b/>
                <w:bCs/>
                <w:lang w:eastAsia="en-US"/>
              </w:rPr>
              <w:t xml:space="preserve">Artūras Judžentis </w:t>
            </w:r>
            <w:r>
              <w:rPr>
                <w:lang w:eastAsia="en-US"/>
              </w:rPr>
              <w:t xml:space="preserve">–  </w:t>
            </w:r>
          </w:p>
        </w:tc>
        <w:tc>
          <w:tcPr>
            <w:tcW w:w="7337" w:type="dxa"/>
          </w:tcPr>
          <w:p w14:paraId="1C7FCDAD" w14:textId="77777777" w:rsidR="00D630E4" w:rsidRPr="00D5430C" w:rsidRDefault="00D630E4">
            <w:pPr>
              <w:rPr>
                <w:sz w:val="22"/>
                <w:szCs w:val="22"/>
                <w:lang w:eastAsia="en-US"/>
              </w:rPr>
            </w:pPr>
            <w:r w:rsidRPr="00D5430C">
              <w:rPr>
                <w:sz w:val="22"/>
                <w:szCs w:val="22"/>
                <w:lang w:eastAsia="en-US"/>
              </w:rPr>
              <w:t>filologijos mokslų daktaras.</w:t>
            </w:r>
          </w:p>
          <w:p w14:paraId="6E022BAE" w14:textId="77777777" w:rsidR="00D630E4" w:rsidRPr="00D5430C" w:rsidRDefault="00D630E4">
            <w:pPr>
              <w:rPr>
                <w:b/>
                <w:bCs/>
                <w:sz w:val="22"/>
                <w:szCs w:val="22"/>
                <w:lang w:eastAsia="en-US"/>
              </w:rPr>
            </w:pPr>
          </w:p>
        </w:tc>
      </w:tr>
      <w:tr w:rsidR="00D630E4" w14:paraId="567AB320" w14:textId="77777777" w:rsidTr="00162C6F">
        <w:tc>
          <w:tcPr>
            <w:tcW w:w="3119" w:type="dxa"/>
            <w:hideMark/>
          </w:tcPr>
          <w:p w14:paraId="4F7D0D54" w14:textId="77777777" w:rsidR="00D630E4" w:rsidRDefault="00D630E4">
            <w:pPr>
              <w:rPr>
                <w:b/>
                <w:bCs/>
                <w:lang w:eastAsia="en-US"/>
              </w:rPr>
            </w:pPr>
            <w:r>
              <w:rPr>
                <w:b/>
                <w:bCs/>
                <w:lang w:eastAsia="en-US"/>
              </w:rPr>
              <w:t>Saulius  Arlauskas –</w:t>
            </w:r>
          </w:p>
        </w:tc>
        <w:tc>
          <w:tcPr>
            <w:tcW w:w="7337" w:type="dxa"/>
          </w:tcPr>
          <w:p w14:paraId="0B7533C6" w14:textId="77777777" w:rsidR="00D630E4" w:rsidRPr="00D5430C" w:rsidRDefault="00D630E4">
            <w:pPr>
              <w:rPr>
                <w:sz w:val="22"/>
                <w:szCs w:val="22"/>
                <w:lang w:eastAsia="en-US"/>
              </w:rPr>
            </w:pPr>
            <w:r w:rsidRPr="00D5430C">
              <w:rPr>
                <w:sz w:val="22"/>
                <w:szCs w:val="22"/>
                <w:lang w:eastAsia="en-US"/>
              </w:rPr>
              <w:t>pedagogas, teisės filosofas, profesorius, filosofijos mokslų daktaras.</w:t>
            </w:r>
          </w:p>
          <w:p w14:paraId="2A4FE7C1" w14:textId="77777777" w:rsidR="00D630E4" w:rsidRPr="00D5430C" w:rsidRDefault="00D630E4">
            <w:pPr>
              <w:rPr>
                <w:b/>
                <w:bCs/>
                <w:sz w:val="22"/>
                <w:szCs w:val="22"/>
                <w:lang w:eastAsia="en-US"/>
              </w:rPr>
            </w:pPr>
          </w:p>
        </w:tc>
      </w:tr>
      <w:tr w:rsidR="00D630E4" w14:paraId="5069579A" w14:textId="77777777" w:rsidTr="00162C6F">
        <w:tc>
          <w:tcPr>
            <w:tcW w:w="3119" w:type="dxa"/>
            <w:hideMark/>
          </w:tcPr>
          <w:p w14:paraId="3C36AE90" w14:textId="77777777" w:rsidR="00D630E4" w:rsidRDefault="00D630E4">
            <w:pPr>
              <w:rPr>
                <w:b/>
                <w:bCs/>
                <w:lang w:eastAsia="en-US"/>
              </w:rPr>
            </w:pPr>
            <w:r>
              <w:rPr>
                <w:b/>
                <w:bCs/>
                <w:lang w:eastAsia="en-US"/>
              </w:rPr>
              <w:t>Alfonsas  Vaišvila</w:t>
            </w:r>
          </w:p>
        </w:tc>
        <w:tc>
          <w:tcPr>
            <w:tcW w:w="7337" w:type="dxa"/>
          </w:tcPr>
          <w:p w14:paraId="18D39F49" w14:textId="37A4056D" w:rsidR="00D630E4" w:rsidRPr="00D5430C" w:rsidRDefault="00D630E4">
            <w:pPr>
              <w:rPr>
                <w:sz w:val="22"/>
                <w:szCs w:val="22"/>
                <w:lang w:eastAsia="en-US"/>
              </w:rPr>
            </w:pPr>
            <w:r w:rsidRPr="00D5430C">
              <w:rPr>
                <w:sz w:val="22"/>
                <w:szCs w:val="22"/>
                <w:lang w:eastAsia="en-US"/>
              </w:rPr>
              <w:t>teisės filosofas ir teoretikas, profesorius, habilituotas mokslų daktaras.</w:t>
            </w:r>
          </w:p>
          <w:p w14:paraId="09926640" w14:textId="77777777" w:rsidR="00D630E4" w:rsidRPr="00D5430C" w:rsidRDefault="00D630E4">
            <w:pPr>
              <w:rPr>
                <w:b/>
                <w:bCs/>
                <w:sz w:val="22"/>
                <w:szCs w:val="22"/>
                <w:lang w:eastAsia="en-US"/>
              </w:rPr>
            </w:pPr>
          </w:p>
        </w:tc>
      </w:tr>
      <w:tr w:rsidR="00D630E4" w14:paraId="29E1B5C2" w14:textId="77777777" w:rsidTr="00162C6F">
        <w:tc>
          <w:tcPr>
            <w:tcW w:w="3119" w:type="dxa"/>
            <w:hideMark/>
          </w:tcPr>
          <w:p w14:paraId="74528B2E" w14:textId="77777777" w:rsidR="00D630E4" w:rsidRDefault="00D630E4">
            <w:pPr>
              <w:rPr>
                <w:b/>
                <w:bCs/>
                <w:lang w:eastAsia="en-US"/>
              </w:rPr>
            </w:pPr>
            <w:r>
              <w:rPr>
                <w:b/>
                <w:bCs/>
                <w:lang w:eastAsia="en-US"/>
              </w:rPr>
              <w:t>Jonas Jasaitis</w:t>
            </w:r>
            <w:r>
              <w:rPr>
                <w:lang w:eastAsia="en-US"/>
              </w:rPr>
              <w:t xml:space="preserve"> –</w:t>
            </w:r>
          </w:p>
        </w:tc>
        <w:tc>
          <w:tcPr>
            <w:tcW w:w="7337" w:type="dxa"/>
          </w:tcPr>
          <w:p w14:paraId="1DB2548E" w14:textId="50BF6559" w:rsidR="00D630E4" w:rsidRPr="00D5430C" w:rsidRDefault="00D630E4">
            <w:pPr>
              <w:rPr>
                <w:sz w:val="22"/>
                <w:szCs w:val="22"/>
                <w:lang w:eastAsia="en-US"/>
              </w:rPr>
            </w:pPr>
            <w:r w:rsidRPr="00D5430C">
              <w:rPr>
                <w:sz w:val="22"/>
                <w:szCs w:val="22"/>
                <w:lang w:eastAsia="en-US"/>
              </w:rPr>
              <w:t>Socialinių mokslų (edukologijos) daktaras, „Mokslo Lietuva“ redaktorius.</w:t>
            </w:r>
          </w:p>
          <w:p w14:paraId="5D629457" w14:textId="77777777" w:rsidR="00D630E4" w:rsidRPr="00D5430C" w:rsidRDefault="00D630E4">
            <w:pPr>
              <w:rPr>
                <w:b/>
                <w:bCs/>
                <w:sz w:val="22"/>
                <w:szCs w:val="22"/>
                <w:lang w:eastAsia="en-US"/>
              </w:rPr>
            </w:pPr>
          </w:p>
        </w:tc>
      </w:tr>
      <w:tr w:rsidR="00D630E4" w14:paraId="652D903F" w14:textId="77777777" w:rsidTr="00162C6F">
        <w:tc>
          <w:tcPr>
            <w:tcW w:w="3119" w:type="dxa"/>
            <w:hideMark/>
          </w:tcPr>
          <w:p w14:paraId="53069962" w14:textId="77777777" w:rsidR="00D630E4" w:rsidRDefault="00D630E4">
            <w:pPr>
              <w:rPr>
                <w:b/>
                <w:bCs/>
                <w:lang w:eastAsia="en-US"/>
              </w:rPr>
            </w:pPr>
            <w:r>
              <w:rPr>
                <w:b/>
                <w:bCs/>
                <w:lang w:eastAsia="en-US"/>
              </w:rPr>
              <w:t xml:space="preserve">Aloyzas Sakalas </w:t>
            </w:r>
            <w:r>
              <w:rPr>
                <w:lang w:eastAsia="en-US"/>
              </w:rPr>
              <w:t>–</w:t>
            </w:r>
          </w:p>
        </w:tc>
        <w:tc>
          <w:tcPr>
            <w:tcW w:w="7337" w:type="dxa"/>
          </w:tcPr>
          <w:p w14:paraId="3F373080" w14:textId="77777777" w:rsidR="00D630E4" w:rsidRPr="00D5430C" w:rsidRDefault="00D630E4">
            <w:pPr>
              <w:rPr>
                <w:sz w:val="22"/>
                <w:szCs w:val="22"/>
                <w:lang w:eastAsia="en-US"/>
              </w:rPr>
            </w:pPr>
            <w:r w:rsidRPr="00D5430C">
              <w:rPr>
                <w:sz w:val="22"/>
                <w:szCs w:val="22"/>
                <w:lang w:eastAsia="en-US"/>
              </w:rPr>
              <w:t>fizikos ir matematikos mokslų habil. daktaras, profesorius, Sąjūdžio iniciatyvinės grupės narys, Nepriklausomos valstybės atkūrimo akto signataras, buvęs Europos parlamento narys.</w:t>
            </w:r>
          </w:p>
          <w:p w14:paraId="434C678E" w14:textId="77777777" w:rsidR="00D630E4" w:rsidRPr="00D5430C" w:rsidRDefault="00D630E4">
            <w:pPr>
              <w:rPr>
                <w:sz w:val="22"/>
                <w:szCs w:val="22"/>
                <w:lang w:eastAsia="en-US"/>
              </w:rPr>
            </w:pPr>
          </w:p>
        </w:tc>
      </w:tr>
      <w:tr w:rsidR="00D630E4" w14:paraId="5C2EB681" w14:textId="77777777" w:rsidTr="00162C6F">
        <w:tc>
          <w:tcPr>
            <w:tcW w:w="3119" w:type="dxa"/>
            <w:hideMark/>
          </w:tcPr>
          <w:p w14:paraId="20039CAD" w14:textId="77777777" w:rsidR="00D630E4" w:rsidRDefault="00D630E4">
            <w:pPr>
              <w:rPr>
                <w:b/>
                <w:bCs/>
                <w:lang w:eastAsia="en-US"/>
              </w:rPr>
            </w:pPr>
            <w:r>
              <w:rPr>
                <w:b/>
                <w:bCs/>
                <w:lang w:eastAsia="en-US"/>
              </w:rPr>
              <w:t>Arvydas Janulaitis</w:t>
            </w:r>
            <w:r>
              <w:rPr>
                <w:lang w:eastAsia="en-US"/>
              </w:rPr>
              <w:t xml:space="preserve"> –</w:t>
            </w:r>
          </w:p>
        </w:tc>
        <w:tc>
          <w:tcPr>
            <w:tcW w:w="7337" w:type="dxa"/>
          </w:tcPr>
          <w:p w14:paraId="459E5FE1" w14:textId="7BF52F4F" w:rsidR="00D630E4" w:rsidRPr="00D5430C" w:rsidRDefault="00D630E4">
            <w:pPr>
              <w:rPr>
                <w:sz w:val="22"/>
                <w:szCs w:val="22"/>
                <w:lang w:eastAsia="en-US"/>
              </w:rPr>
            </w:pPr>
            <w:r w:rsidRPr="00D5430C">
              <w:rPr>
                <w:sz w:val="22"/>
                <w:szCs w:val="22"/>
                <w:lang w:eastAsia="en-US"/>
              </w:rPr>
              <w:t>biochemikas, habilituotas biomedicinos mokslų daktaras, profesorius.</w:t>
            </w:r>
          </w:p>
          <w:p w14:paraId="67D11C11" w14:textId="77777777" w:rsidR="00D630E4" w:rsidRPr="00D5430C" w:rsidRDefault="00D630E4">
            <w:pPr>
              <w:rPr>
                <w:sz w:val="22"/>
                <w:szCs w:val="22"/>
                <w:lang w:eastAsia="en-US"/>
              </w:rPr>
            </w:pPr>
          </w:p>
        </w:tc>
      </w:tr>
      <w:tr w:rsidR="00D630E4" w14:paraId="5D92D4AA" w14:textId="77777777" w:rsidTr="00162C6F">
        <w:tc>
          <w:tcPr>
            <w:tcW w:w="3119" w:type="dxa"/>
            <w:hideMark/>
          </w:tcPr>
          <w:p w14:paraId="071C5626" w14:textId="77777777" w:rsidR="00D630E4" w:rsidRDefault="00D630E4">
            <w:pPr>
              <w:rPr>
                <w:b/>
                <w:bCs/>
                <w:lang w:eastAsia="en-US"/>
              </w:rPr>
            </w:pPr>
            <w:r>
              <w:rPr>
                <w:b/>
                <w:bCs/>
                <w:lang w:eastAsia="en-US"/>
              </w:rPr>
              <w:t xml:space="preserve">Kęstutis Jarašiūnas </w:t>
            </w:r>
            <w:r>
              <w:rPr>
                <w:lang w:eastAsia="en-US"/>
              </w:rPr>
              <w:t>–</w:t>
            </w:r>
          </w:p>
        </w:tc>
        <w:tc>
          <w:tcPr>
            <w:tcW w:w="7337" w:type="dxa"/>
          </w:tcPr>
          <w:p w14:paraId="131394CF" w14:textId="77777777" w:rsidR="00D630E4" w:rsidRPr="00D5430C" w:rsidRDefault="00FE526C">
            <w:pPr>
              <w:rPr>
                <w:sz w:val="22"/>
                <w:szCs w:val="22"/>
              </w:rPr>
            </w:pPr>
            <w:r w:rsidRPr="00D5430C">
              <w:rPr>
                <w:sz w:val="22"/>
                <w:szCs w:val="22"/>
              </w:rPr>
              <w:t>fizikas, habilituotas  gamtos mokslų daktaras, profesorius emeritas,  Vilniaus universiteto Profesorių emeritu klubo valdybos narys.</w:t>
            </w:r>
          </w:p>
          <w:p w14:paraId="54A1C86D" w14:textId="378F649C" w:rsidR="00FE526C" w:rsidRPr="00D5430C" w:rsidRDefault="00FE526C">
            <w:pPr>
              <w:rPr>
                <w:sz w:val="22"/>
                <w:szCs w:val="22"/>
                <w:lang w:eastAsia="en-US"/>
              </w:rPr>
            </w:pPr>
          </w:p>
        </w:tc>
      </w:tr>
      <w:tr w:rsidR="00D630E4" w14:paraId="4AA5207B" w14:textId="77777777" w:rsidTr="00162C6F">
        <w:tc>
          <w:tcPr>
            <w:tcW w:w="3119" w:type="dxa"/>
            <w:hideMark/>
          </w:tcPr>
          <w:p w14:paraId="64F55A24" w14:textId="77777777" w:rsidR="00D630E4" w:rsidRDefault="00D630E4">
            <w:pPr>
              <w:rPr>
                <w:b/>
                <w:bCs/>
                <w:lang w:eastAsia="en-US"/>
              </w:rPr>
            </w:pPr>
            <w:r>
              <w:rPr>
                <w:b/>
                <w:bCs/>
                <w:lang w:eastAsia="en-US"/>
              </w:rPr>
              <w:t xml:space="preserve">Jūratė Laučiūtė </w:t>
            </w:r>
            <w:r>
              <w:rPr>
                <w:lang w:eastAsia="en-US"/>
              </w:rPr>
              <w:t>–</w:t>
            </w:r>
          </w:p>
        </w:tc>
        <w:tc>
          <w:tcPr>
            <w:tcW w:w="7337" w:type="dxa"/>
          </w:tcPr>
          <w:p w14:paraId="2C4BD8EC" w14:textId="5E80345B" w:rsidR="00025889" w:rsidRPr="00D5430C" w:rsidRDefault="00D630E4">
            <w:pPr>
              <w:rPr>
                <w:sz w:val="22"/>
                <w:szCs w:val="22"/>
                <w:lang w:eastAsia="en-US"/>
              </w:rPr>
            </w:pPr>
            <w:r w:rsidRPr="00D5430C">
              <w:rPr>
                <w:sz w:val="22"/>
                <w:szCs w:val="22"/>
                <w:lang w:eastAsia="en-US"/>
              </w:rPr>
              <w:t>kalbininkė, humanitarinių mokslų daktarė.</w:t>
            </w:r>
          </w:p>
          <w:p w14:paraId="39A35949" w14:textId="77777777" w:rsidR="00D630E4" w:rsidRPr="00D5430C" w:rsidRDefault="00D630E4">
            <w:pPr>
              <w:rPr>
                <w:sz w:val="22"/>
                <w:szCs w:val="22"/>
                <w:lang w:eastAsia="en-US"/>
              </w:rPr>
            </w:pPr>
          </w:p>
        </w:tc>
      </w:tr>
      <w:tr w:rsidR="00025889" w14:paraId="504DD2CA" w14:textId="77777777" w:rsidTr="00162C6F">
        <w:tc>
          <w:tcPr>
            <w:tcW w:w="3119" w:type="dxa"/>
          </w:tcPr>
          <w:p w14:paraId="73180480" w14:textId="1234FE69" w:rsidR="00025889" w:rsidRDefault="00CE26DF">
            <w:pPr>
              <w:rPr>
                <w:b/>
                <w:bCs/>
                <w:lang w:eastAsia="en-US"/>
              </w:rPr>
            </w:pPr>
            <w:r w:rsidRPr="00CE26DF">
              <w:rPr>
                <w:b/>
                <w:bCs/>
                <w:lang w:eastAsia="en-US"/>
              </w:rPr>
              <w:t>Aldonas Pupkis</w:t>
            </w:r>
            <w:r w:rsidRPr="00CE26DF">
              <w:rPr>
                <w:lang w:eastAsia="en-US"/>
              </w:rPr>
              <w:t xml:space="preserve"> </w:t>
            </w:r>
            <w:r w:rsidR="00025889">
              <w:rPr>
                <w:lang w:eastAsia="en-US"/>
              </w:rPr>
              <w:t>–</w:t>
            </w:r>
          </w:p>
        </w:tc>
        <w:tc>
          <w:tcPr>
            <w:tcW w:w="7337" w:type="dxa"/>
          </w:tcPr>
          <w:p w14:paraId="04698BA1" w14:textId="77777777" w:rsidR="00025889" w:rsidRPr="00D5430C" w:rsidRDefault="00025889">
            <w:pPr>
              <w:rPr>
                <w:sz w:val="22"/>
                <w:szCs w:val="22"/>
              </w:rPr>
            </w:pPr>
            <w:r w:rsidRPr="00D5430C">
              <w:rPr>
                <w:sz w:val="22"/>
                <w:szCs w:val="22"/>
              </w:rPr>
              <w:t>kalbininkas, filologijos mokslų daktaras.</w:t>
            </w:r>
          </w:p>
          <w:p w14:paraId="7B719AD5" w14:textId="5CBAC6CD" w:rsidR="00025889" w:rsidRPr="00D5430C" w:rsidRDefault="00025889">
            <w:pPr>
              <w:rPr>
                <w:sz w:val="22"/>
                <w:szCs w:val="22"/>
                <w:lang w:eastAsia="en-US"/>
              </w:rPr>
            </w:pPr>
          </w:p>
        </w:tc>
      </w:tr>
      <w:tr w:rsidR="00696268" w14:paraId="50B7DEB6" w14:textId="77777777" w:rsidTr="00162C6F">
        <w:trPr>
          <w:trHeight w:val="699"/>
        </w:trPr>
        <w:tc>
          <w:tcPr>
            <w:tcW w:w="3119" w:type="dxa"/>
          </w:tcPr>
          <w:p w14:paraId="338141FA" w14:textId="6DFF0A42" w:rsidR="00696268" w:rsidRPr="00025889" w:rsidRDefault="00696268">
            <w:pPr>
              <w:rPr>
                <w:b/>
                <w:bCs/>
              </w:rPr>
            </w:pPr>
            <w:r>
              <w:rPr>
                <w:b/>
                <w:bCs/>
              </w:rPr>
              <w:t>Albertas Žostautas</w:t>
            </w:r>
            <w:r w:rsidR="00E46B85">
              <w:rPr>
                <w:b/>
                <w:bCs/>
              </w:rPr>
              <w:t xml:space="preserve"> </w:t>
            </w:r>
            <w:r w:rsidR="00E46B85">
              <w:rPr>
                <w:lang w:eastAsia="en-US"/>
              </w:rPr>
              <w:t>–</w:t>
            </w:r>
          </w:p>
        </w:tc>
        <w:tc>
          <w:tcPr>
            <w:tcW w:w="7337" w:type="dxa"/>
          </w:tcPr>
          <w:p w14:paraId="00CCED4A" w14:textId="3C7E2ACB" w:rsidR="00696268" w:rsidRPr="00D5430C" w:rsidRDefault="00696268" w:rsidP="00E46B85">
            <w:pPr>
              <w:rPr>
                <w:sz w:val="22"/>
                <w:szCs w:val="22"/>
              </w:rPr>
            </w:pPr>
            <w:r w:rsidRPr="00D5430C">
              <w:rPr>
                <w:sz w:val="22"/>
                <w:szCs w:val="22"/>
              </w:rPr>
              <w:t>žurnalistas, žurnalo „Miškai“ vyr. redaktorius, Nacionalinės kultūros  ir meno premijos laureatas</w:t>
            </w:r>
            <w:r w:rsidR="00762217" w:rsidRPr="00D5430C">
              <w:rPr>
                <w:sz w:val="22"/>
                <w:szCs w:val="22"/>
              </w:rPr>
              <w:t>.</w:t>
            </w:r>
          </w:p>
        </w:tc>
      </w:tr>
      <w:tr w:rsidR="00CE26DF" w14:paraId="2A404DD6" w14:textId="77777777" w:rsidTr="00162C6F">
        <w:trPr>
          <w:trHeight w:val="582"/>
        </w:trPr>
        <w:tc>
          <w:tcPr>
            <w:tcW w:w="3119" w:type="dxa"/>
          </w:tcPr>
          <w:p w14:paraId="47775962" w14:textId="6161A633" w:rsidR="00CE26DF" w:rsidRDefault="00CE26DF">
            <w:pPr>
              <w:rPr>
                <w:b/>
                <w:bCs/>
              </w:rPr>
            </w:pPr>
            <w:r>
              <w:rPr>
                <w:b/>
                <w:bCs/>
              </w:rPr>
              <w:t xml:space="preserve">Daiva Jakubonienė </w:t>
            </w:r>
            <w:r>
              <w:rPr>
                <w:lang w:eastAsia="en-US"/>
              </w:rPr>
              <w:t>–</w:t>
            </w:r>
          </w:p>
        </w:tc>
        <w:tc>
          <w:tcPr>
            <w:tcW w:w="7337" w:type="dxa"/>
          </w:tcPr>
          <w:p w14:paraId="48ACDA52" w14:textId="45F25FAC" w:rsidR="00CE26DF" w:rsidRPr="009F67B3" w:rsidRDefault="00CE26DF" w:rsidP="00E46B85">
            <w:pPr>
              <w:rPr>
                <w:sz w:val="22"/>
                <w:szCs w:val="22"/>
              </w:rPr>
            </w:pPr>
            <w:r w:rsidRPr="009F67B3">
              <w:rPr>
                <w:sz w:val="22"/>
                <w:szCs w:val="22"/>
              </w:rPr>
              <w:t>gydytoja, biomedicinos mokslų  daktarė.</w:t>
            </w:r>
          </w:p>
        </w:tc>
      </w:tr>
      <w:tr w:rsidR="00E46B85" w14:paraId="7C57C92D" w14:textId="77777777" w:rsidTr="00162C6F">
        <w:trPr>
          <w:trHeight w:val="725"/>
        </w:trPr>
        <w:tc>
          <w:tcPr>
            <w:tcW w:w="3119" w:type="dxa"/>
          </w:tcPr>
          <w:p w14:paraId="0236AEA7" w14:textId="73E93AF5" w:rsidR="00E46B85" w:rsidRDefault="00E46B85">
            <w:pPr>
              <w:rPr>
                <w:b/>
                <w:bCs/>
              </w:rPr>
            </w:pPr>
            <w:r>
              <w:rPr>
                <w:b/>
                <w:bCs/>
              </w:rPr>
              <w:t xml:space="preserve">Vygantas Paulauskas </w:t>
            </w:r>
            <w:r>
              <w:rPr>
                <w:lang w:eastAsia="en-US"/>
              </w:rPr>
              <w:t>–</w:t>
            </w:r>
          </w:p>
        </w:tc>
        <w:tc>
          <w:tcPr>
            <w:tcW w:w="7337" w:type="dxa"/>
          </w:tcPr>
          <w:p w14:paraId="06D6DFE3" w14:textId="02955258" w:rsidR="00E46B85" w:rsidRPr="009F67B3" w:rsidRDefault="00E46B85" w:rsidP="00E46B85">
            <w:pPr>
              <w:spacing w:before="100" w:beforeAutospacing="1" w:after="100" w:afterAutospacing="1"/>
              <w:rPr>
                <w:sz w:val="22"/>
                <w:szCs w:val="22"/>
              </w:rPr>
            </w:pPr>
            <w:r w:rsidRPr="009F67B3">
              <w:rPr>
                <w:sz w:val="22"/>
                <w:szCs w:val="22"/>
              </w:rPr>
              <w:t xml:space="preserve">matematikas, habilituotas matematikos mokslų daktaras, VU profesorius-emeritas, LMA akademikas-emeritas. </w:t>
            </w:r>
          </w:p>
        </w:tc>
      </w:tr>
      <w:tr w:rsidR="00E46B85" w14:paraId="4B41BDF7" w14:textId="77777777" w:rsidTr="00162C6F">
        <w:trPr>
          <w:trHeight w:val="566"/>
        </w:trPr>
        <w:tc>
          <w:tcPr>
            <w:tcW w:w="3119" w:type="dxa"/>
          </w:tcPr>
          <w:p w14:paraId="79DEB8B4" w14:textId="3584B324" w:rsidR="00E46B85" w:rsidRDefault="00E46B85">
            <w:pPr>
              <w:rPr>
                <w:b/>
                <w:bCs/>
              </w:rPr>
            </w:pPr>
            <w:r>
              <w:rPr>
                <w:b/>
                <w:bCs/>
              </w:rPr>
              <w:t>Algirdas Jurgaitis</w:t>
            </w:r>
            <w:r>
              <w:t> </w:t>
            </w:r>
            <w:r>
              <w:rPr>
                <w:lang w:eastAsia="en-US"/>
              </w:rPr>
              <w:t>–</w:t>
            </w:r>
          </w:p>
        </w:tc>
        <w:tc>
          <w:tcPr>
            <w:tcW w:w="7337" w:type="dxa"/>
          </w:tcPr>
          <w:p w14:paraId="7060C3BB" w14:textId="2F64334B" w:rsidR="00E46B85" w:rsidRPr="009F67B3" w:rsidRDefault="00E46B85" w:rsidP="00E46B85">
            <w:pPr>
              <w:spacing w:before="100" w:beforeAutospacing="1" w:after="100" w:afterAutospacing="1"/>
              <w:rPr>
                <w:b/>
                <w:bCs/>
                <w:sz w:val="22"/>
                <w:szCs w:val="22"/>
              </w:rPr>
            </w:pPr>
            <w:r w:rsidRPr="009F67B3">
              <w:rPr>
                <w:sz w:val="22"/>
                <w:szCs w:val="22"/>
              </w:rPr>
              <w:t>geologas, habilituotas gamtos mokslų daktaras, VU profesorius emeritas.</w:t>
            </w:r>
          </w:p>
        </w:tc>
      </w:tr>
      <w:tr w:rsidR="00E46B85" w14:paraId="35AF9F40" w14:textId="77777777" w:rsidTr="00162C6F">
        <w:trPr>
          <w:trHeight w:val="889"/>
        </w:trPr>
        <w:tc>
          <w:tcPr>
            <w:tcW w:w="3119" w:type="dxa"/>
          </w:tcPr>
          <w:p w14:paraId="556625D6" w14:textId="259B4A06" w:rsidR="00E46B85" w:rsidRPr="00E46B85" w:rsidRDefault="00E46B85">
            <w:pPr>
              <w:rPr>
                <w:b/>
                <w:bCs/>
              </w:rPr>
            </w:pPr>
            <w:r w:rsidRPr="00E46B85">
              <w:rPr>
                <w:b/>
                <w:bCs/>
              </w:rPr>
              <w:t>Ferdinandas Vaitiekūnas</w:t>
            </w:r>
            <w:r>
              <w:rPr>
                <w:b/>
                <w:bCs/>
              </w:rPr>
              <w:t xml:space="preserve"> </w:t>
            </w:r>
            <w:r>
              <w:rPr>
                <w:lang w:eastAsia="en-US"/>
              </w:rPr>
              <w:t>–</w:t>
            </w:r>
          </w:p>
        </w:tc>
        <w:tc>
          <w:tcPr>
            <w:tcW w:w="7337" w:type="dxa"/>
          </w:tcPr>
          <w:p w14:paraId="4AC654CA" w14:textId="7445F30D" w:rsidR="00E46B85" w:rsidRPr="009F67B3" w:rsidRDefault="00E46B85" w:rsidP="00E46B85">
            <w:pPr>
              <w:spacing w:before="100" w:beforeAutospacing="1" w:after="100" w:afterAutospacing="1"/>
              <w:rPr>
                <w:sz w:val="22"/>
                <w:szCs w:val="22"/>
              </w:rPr>
            </w:pPr>
            <w:r w:rsidRPr="009F67B3">
              <w:rPr>
                <w:sz w:val="22"/>
                <w:szCs w:val="22"/>
              </w:rPr>
              <w:t>habilituotas  fizikos–matematikos mokslų daktaras, VU Specialistų tobulinimo fakulteto dekanas (1989 - 2005), Senato narys (1989 -2001),  Sausio įvykių metu tapęs parlamento gynėju.</w:t>
            </w:r>
          </w:p>
        </w:tc>
      </w:tr>
      <w:tr w:rsidR="008F6BBF" w14:paraId="572A1C89" w14:textId="77777777" w:rsidTr="00162C6F">
        <w:trPr>
          <w:trHeight w:val="434"/>
        </w:trPr>
        <w:tc>
          <w:tcPr>
            <w:tcW w:w="3119" w:type="dxa"/>
          </w:tcPr>
          <w:p w14:paraId="2C7B192F" w14:textId="3317E27B" w:rsidR="008F6BBF" w:rsidRPr="008F6BBF" w:rsidRDefault="008F6BBF">
            <w:pPr>
              <w:rPr>
                <w:b/>
                <w:bCs/>
              </w:rPr>
            </w:pPr>
            <w:r w:rsidRPr="008F6BBF">
              <w:rPr>
                <w:b/>
                <w:bCs/>
              </w:rPr>
              <w:t>Margarita Lėckienė</w:t>
            </w:r>
            <w:r>
              <w:rPr>
                <w:b/>
                <w:bCs/>
              </w:rPr>
              <w:t xml:space="preserve"> </w:t>
            </w:r>
            <w:r>
              <w:rPr>
                <w:lang w:eastAsia="en-US"/>
              </w:rPr>
              <w:t>–</w:t>
            </w:r>
          </w:p>
        </w:tc>
        <w:tc>
          <w:tcPr>
            <w:tcW w:w="7337" w:type="dxa"/>
          </w:tcPr>
          <w:p w14:paraId="0981E490" w14:textId="73A98FD0" w:rsidR="008F6BBF" w:rsidRPr="009F67B3" w:rsidRDefault="008F6BBF" w:rsidP="00E46B85">
            <w:pPr>
              <w:spacing w:before="100" w:beforeAutospacing="1" w:after="100" w:afterAutospacing="1"/>
              <w:rPr>
                <w:sz w:val="22"/>
                <w:szCs w:val="22"/>
              </w:rPr>
            </w:pPr>
            <w:r w:rsidRPr="009F67B3">
              <w:rPr>
                <w:sz w:val="22"/>
                <w:szCs w:val="22"/>
              </w:rPr>
              <w:t>biochemikė, imunologė, gamtos mokslų daktarė.</w:t>
            </w:r>
          </w:p>
        </w:tc>
      </w:tr>
      <w:tr w:rsidR="009F67B3" w14:paraId="3AC3F36A" w14:textId="77777777" w:rsidTr="00162C6F">
        <w:tc>
          <w:tcPr>
            <w:tcW w:w="3119" w:type="dxa"/>
          </w:tcPr>
          <w:p w14:paraId="2F6BD1E5" w14:textId="5319307C" w:rsidR="009F67B3" w:rsidRPr="008F6BBF" w:rsidRDefault="009F67B3">
            <w:pPr>
              <w:rPr>
                <w:b/>
                <w:bCs/>
              </w:rPr>
            </w:pPr>
            <w:r>
              <w:rPr>
                <w:b/>
                <w:bCs/>
              </w:rPr>
              <w:t xml:space="preserve">Krescencijus Stoškus </w:t>
            </w:r>
            <w:r>
              <w:rPr>
                <w:lang w:eastAsia="en-US"/>
              </w:rPr>
              <w:t>–</w:t>
            </w:r>
          </w:p>
        </w:tc>
        <w:tc>
          <w:tcPr>
            <w:tcW w:w="7337" w:type="dxa"/>
          </w:tcPr>
          <w:p w14:paraId="565FF843" w14:textId="3CADB9C0" w:rsidR="009F67B3" w:rsidRPr="007F7322" w:rsidRDefault="009F67B3" w:rsidP="00E46B85">
            <w:pPr>
              <w:spacing w:before="100" w:beforeAutospacing="1" w:after="100" w:afterAutospacing="1"/>
              <w:rPr>
                <w:sz w:val="22"/>
                <w:szCs w:val="22"/>
              </w:rPr>
            </w:pPr>
            <w:r w:rsidRPr="007F7322">
              <w:rPr>
                <w:sz w:val="22"/>
                <w:szCs w:val="22"/>
              </w:rPr>
              <w:t>filosofas, humanitarinių mokslų daktaras, Lietuvos Kultūros kongreso tarybos pirmininkas</w:t>
            </w:r>
          </w:p>
        </w:tc>
      </w:tr>
      <w:tr w:rsidR="00E46B85" w14:paraId="08AE87D5" w14:textId="77777777" w:rsidTr="00162C6F">
        <w:tc>
          <w:tcPr>
            <w:tcW w:w="3119" w:type="dxa"/>
          </w:tcPr>
          <w:p w14:paraId="51E0ABF3" w14:textId="0313AB2E" w:rsidR="00E46B85" w:rsidRPr="00852C52" w:rsidRDefault="00852C52">
            <w:pPr>
              <w:rPr>
                <w:b/>
                <w:bCs/>
              </w:rPr>
            </w:pPr>
            <w:r w:rsidRPr="00852C52">
              <w:rPr>
                <w:b/>
                <w:bCs/>
              </w:rPr>
              <w:t>Laima Kalėdienė </w:t>
            </w:r>
            <w:r>
              <w:rPr>
                <w:lang w:eastAsia="en-US"/>
              </w:rPr>
              <w:t>–</w:t>
            </w:r>
          </w:p>
        </w:tc>
        <w:tc>
          <w:tcPr>
            <w:tcW w:w="7337" w:type="dxa"/>
          </w:tcPr>
          <w:p w14:paraId="71205CD8" w14:textId="715740BD" w:rsidR="00E46B85" w:rsidRPr="007F7322" w:rsidRDefault="00852C52">
            <w:pPr>
              <w:rPr>
                <w:sz w:val="22"/>
                <w:szCs w:val="22"/>
              </w:rPr>
            </w:pPr>
            <w:r w:rsidRPr="007F7322">
              <w:rPr>
                <w:sz w:val="22"/>
                <w:szCs w:val="22"/>
              </w:rPr>
              <w:t>kalbininkė, sociolingvistė, humanitarinių mokslų daktarė, profesorė..</w:t>
            </w:r>
          </w:p>
          <w:p w14:paraId="333162F8" w14:textId="170D37BF" w:rsidR="00852C52" w:rsidRPr="007F7322" w:rsidRDefault="00852C52">
            <w:pPr>
              <w:rPr>
                <w:sz w:val="22"/>
                <w:szCs w:val="22"/>
              </w:rPr>
            </w:pPr>
          </w:p>
        </w:tc>
      </w:tr>
      <w:tr w:rsidR="00C5470C" w14:paraId="2555268B" w14:textId="77777777" w:rsidTr="00162C6F">
        <w:tc>
          <w:tcPr>
            <w:tcW w:w="3119" w:type="dxa"/>
          </w:tcPr>
          <w:p w14:paraId="21185DF3" w14:textId="1C546B92" w:rsidR="00C5470C" w:rsidRPr="00C5470C" w:rsidRDefault="00C5470C">
            <w:pPr>
              <w:rPr>
                <w:b/>
                <w:bCs/>
              </w:rPr>
            </w:pPr>
            <w:r w:rsidRPr="00C5470C">
              <w:rPr>
                <w:b/>
                <w:bCs/>
              </w:rPr>
              <w:t>Alvydas Butkus</w:t>
            </w:r>
            <w:r>
              <w:rPr>
                <w:b/>
                <w:bCs/>
              </w:rPr>
              <w:t xml:space="preserve"> </w:t>
            </w:r>
            <w:r>
              <w:rPr>
                <w:lang w:eastAsia="en-US"/>
              </w:rPr>
              <w:t>–</w:t>
            </w:r>
          </w:p>
        </w:tc>
        <w:tc>
          <w:tcPr>
            <w:tcW w:w="7337" w:type="dxa"/>
          </w:tcPr>
          <w:p w14:paraId="60BB09A7" w14:textId="77777777" w:rsidR="00C5470C" w:rsidRPr="007F7322" w:rsidRDefault="00C5470C">
            <w:pPr>
              <w:rPr>
                <w:sz w:val="22"/>
                <w:szCs w:val="22"/>
              </w:rPr>
            </w:pPr>
            <w:r w:rsidRPr="007F7322">
              <w:rPr>
                <w:sz w:val="22"/>
                <w:szCs w:val="22"/>
              </w:rPr>
              <w:t>kalbininkas, habilituotas humanitarinių mokslų daktaras, profesorius.</w:t>
            </w:r>
          </w:p>
          <w:p w14:paraId="3ED8FC55" w14:textId="04B2F704" w:rsidR="009C5322" w:rsidRPr="007F7322" w:rsidRDefault="009C5322">
            <w:pPr>
              <w:rPr>
                <w:sz w:val="22"/>
                <w:szCs w:val="22"/>
              </w:rPr>
            </w:pPr>
          </w:p>
        </w:tc>
      </w:tr>
      <w:tr w:rsidR="005B2FE5" w14:paraId="4E61DD05" w14:textId="77777777" w:rsidTr="00162C6F">
        <w:trPr>
          <w:trHeight w:val="603"/>
        </w:trPr>
        <w:tc>
          <w:tcPr>
            <w:tcW w:w="3119" w:type="dxa"/>
          </w:tcPr>
          <w:p w14:paraId="0443CC3E" w14:textId="0639EAB3" w:rsidR="005B2FE5" w:rsidRPr="005B2FE5" w:rsidRDefault="005B2FE5" w:rsidP="005B2FE5">
            <w:pPr>
              <w:rPr>
                <w:b/>
                <w:bCs/>
              </w:rPr>
            </w:pPr>
            <w:r w:rsidRPr="009C5322">
              <w:rPr>
                <w:b/>
                <w:bCs/>
              </w:rPr>
              <w:t xml:space="preserve">Pranciška Regina Liubertaitė-Žižiūnienė </w:t>
            </w:r>
            <w:r w:rsidR="00F07863" w:rsidRPr="00F07863">
              <w:rPr>
                <w:b/>
                <w:bCs/>
              </w:rPr>
              <w:t>–</w:t>
            </w:r>
          </w:p>
        </w:tc>
        <w:tc>
          <w:tcPr>
            <w:tcW w:w="7337" w:type="dxa"/>
          </w:tcPr>
          <w:p w14:paraId="37FF0B50" w14:textId="32E2EA7B" w:rsidR="005B2FE5" w:rsidRPr="007F7322" w:rsidRDefault="005B2FE5" w:rsidP="005B2FE5">
            <w:pPr>
              <w:rPr>
                <w:sz w:val="22"/>
                <w:szCs w:val="22"/>
              </w:rPr>
            </w:pPr>
            <w:r w:rsidRPr="007F7322">
              <w:rPr>
                <w:sz w:val="22"/>
                <w:szCs w:val="22"/>
              </w:rPr>
              <w:t>rašytoja, redaktorė.</w:t>
            </w:r>
          </w:p>
        </w:tc>
      </w:tr>
      <w:tr w:rsidR="005B2FE5" w14:paraId="010DD4A7" w14:textId="77777777" w:rsidTr="00162C6F">
        <w:tc>
          <w:tcPr>
            <w:tcW w:w="3119" w:type="dxa"/>
          </w:tcPr>
          <w:p w14:paraId="3E483A67" w14:textId="2357998B" w:rsidR="005B2FE5" w:rsidRPr="005B2FE5" w:rsidRDefault="005B2FE5" w:rsidP="005B2FE5">
            <w:pPr>
              <w:rPr>
                <w:b/>
                <w:bCs/>
              </w:rPr>
            </w:pPr>
            <w:r w:rsidRPr="005B2FE5">
              <w:rPr>
                <w:b/>
                <w:bCs/>
              </w:rPr>
              <w:lastRenderedPageBreak/>
              <w:t>Gražina Akelaitienė</w:t>
            </w:r>
            <w:r w:rsidR="00F07863" w:rsidRPr="00F07863">
              <w:rPr>
                <w:b/>
                <w:bCs/>
              </w:rPr>
              <w:t>–</w:t>
            </w:r>
          </w:p>
          <w:p w14:paraId="79BD0792" w14:textId="77777777" w:rsidR="005B2FE5" w:rsidRPr="00C5470C" w:rsidRDefault="005B2FE5" w:rsidP="005B2FE5">
            <w:pPr>
              <w:rPr>
                <w:b/>
                <w:bCs/>
              </w:rPr>
            </w:pPr>
          </w:p>
        </w:tc>
        <w:tc>
          <w:tcPr>
            <w:tcW w:w="7337" w:type="dxa"/>
          </w:tcPr>
          <w:p w14:paraId="63D86E56" w14:textId="191C089E" w:rsidR="005B2FE5" w:rsidRPr="007F7322" w:rsidRDefault="005B2FE5" w:rsidP="005B2FE5">
            <w:pPr>
              <w:rPr>
                <w:sz w:val="22"/>
                <w:szCs w:val="22"/>
              </w:rPr>
            </w:pPr>
            <w:r w:rsidRPr="007F7322">
              <w:rPr>
                <w:sz w:val="22"/>
                <w:szCs w:val="22"/>
              </w:rPr>
              <w:t>filologė, humanitarinių mokslų daktarė, docentė.</w:t>
            </w:r>
          </w:p>
        </w:tc>
      </w:tr>
      <w:tr w:rsidR="005B2FE5" w14:paraId="068A9962" w14:textId="77777777" w:rsidTr="00162C6F">
        <w:tc>
          <w:tcPr>
            <w:tcW w:w="3119" w:type="dxa"/>
          </w:tcPr>
          <w:p w14:paraId="7E157944" w14:textId="1EA05C7C" w:rsidR="005B2FE5" w:rsidRPr="009C5322" w:rsidRDefault="005B2FE5" w:rsidP="005B2FE5">
            <w:pPr>
              <w:rPr>
                <w:b/>
                <w:bCs/>
              </w:rPr>
            </w:pPr>
            <w:r w:rsidRPr="009C5322">
              <w:rPr>
                <w:b/>
                <w:bCs/>
              </w:rPr>
              <w:t>Robertas Grigas</w:t>
            </w:r>
            <w:r w:rsidR="007F7322">
              <w:rPr>
                <w:b/>
                <w:bCs/>
              </w:rPr>
              <w:t xml:space="preserve"> </w:t>
            </w:r>
          </w:p>
          <w:p w14:paraId="16FF6D37" w14:textId="77777777" w:rsidR="005B2FE5" w:rsidRPr="00C5470C" w:rsidRDefault="005B2FE5" w:rsidP="005B2FE5">
            <w:pPr>
              <w:rPr>
                <w:b/>
                <w:bCs/>
              </w:rPr>
            </w:pPr>
          </w:p>
        </w:tc>
        <w:tc>
          <w:tcPr>
            <w:tcW w:w="7337" w:type="dxa"/>
          </w:tcPr>
          <w:p w14:paraId="45EA90EA" w14:textId="20794AE6" w:rsidR="005B2FE5" w:rsidRPr="007F7322" w:rsidRDefault="005B2FE5" w:rsidP="005B2FE5">
            <w:pPr>
              <w:rPr>
                <w:sz w:val="22"/>
                <w:szCs w:val="22"/>
              </w:rPr>
            </w:pPr>
            <w:r w:rsidRPr="007F7322">
              <w:rPr>
                <w:sz w:val="22"/>
                <w:szCs w:val="22"/>
              </w:rPr>
              <w:t>kunigas, Lietuvos laisvės kovų dalyvis.</w:t>
            </w:r>
          </w:p>
          <w:p w14:paraId="600DA548" w14:textId="77777777" w:rsidR="005B2FE5" w:rsidRPr="007F7322" w:rsidRDefault="005B2FE5" w:rsidP="005B2FE5">
            <w:pPr>
              <w:rPr>
                <w:sz w:val="22"/>
                <w:szCs w:val="22"/>
              </w:rPr>
            </w:pPr>
          </w:p>
        </w:tc>
      </w:tr>
      <w:tr w:rsidR="005B2FE5" w14:paraId="7FF25C4E" w14:textId="77777777" w:rsidTr="00162C6F">
        <w:tc>
          <w:tcPr>
            <w:tcW w:w="3119" w:type="dxa"/>
          </w:tcPr>
          <w:p w14:paraId="5C20840F" w14:textId="5C64B5D4" w:rsidR="005B2FE5" w:rsidRPr="009C5322" w:rsidRDefault="005B2FE5" w:rsidP="005B2FE5">
            <w:pPr>
              <w:rPr>
                <w:b/>
                <w:bCs/>
              </w:rPr>
            </w:pPr>
            <w:r w:rsidRPr="005B2FE5">
              <w:rPr>
                <w:b/>
                <w:bCs/>
              </w:rPr>
              <w:t>Marijona Barkauskaitė</w:t>
            </w:r>
            <w:r w:rsidR="007F7322">
              <w:rPr>
                <w:b/>
                <w:bCs/>
              </w:rPr>
              <w:t xml:space="preserve"> </w:t>
            </w:r>
          </w:p>
        </w:tc>
        <w:tc>
          <w:tcPr>
            <w:tcW w:w="7337" w:type="dxa"/>
          </w:tcPr>
          <w:p w14:paraId="66770B1E" w14:textId="11162427" w:rsidR="005B2FE5" w:rsidRPr="007F7322" w:rsidRDefault="005B2FE5" w:rsidP="005B2FE5">
            <w:pPr>
              <w:rPr>
                <w:sz w:val="22"/>
                <w:szCs w:val="22"/>
              </w:rPr>
            </w:pPr>
            <w:r w:rsidRPr="007F7322">
              <w:rPr>
                <w:sz w:val="22"/>
                <w:szCs w:val="22"/>
              </w:rPr>
              <w:t xml:space="preserve">edukologė, profesorė, </w:t>
            </w:r>
            <w:r w:rsidRPr="007F7322">
              <w:rPr>
                <w:rStyle w:val="ydp96c776fcd2edcug0"/>
                <w:sz w:val="22"/>
                <w:szCs w:val="22"/>
              </w:rPr>
              <w:t xml:space="preserve">habilituota mokslų daktarė, </w:t>
            </w:r>
            <w:r w:rsidRPr="007F7322">
              <w:rPr>
                <w:sz w:val="22"/>
                <w:szCs w:val="22"/>
              </w:rPr>
              <w:t>Konsultacinės vaikų ir jaunimo tarybos prie Lietuvos Respublikos Prezidento narė (1998–2001)  Lietuvos švietimo tarybos pirmininkė (2008–2013).</w:t>
            </w:r>
          </w:p>
        </w:tc>
      </w:tr>
      <w:tr w:rsidR="007F7322" w14:paraId="63F91787" w14:textId="77777777" w:rsidTr="00162C6F">
        <w:tc>
          <w:tcPr>
            <w:tcW w:w="3119" w:type="dxa"/>
          </w:tcPr>
          <w:p w14:paraId="67289276" w14:textId="0CD82DE1" w:rsidR="007F7322" w:rsidRPr="007F7322" w:rsidRDefault="007F7322" w:rsidP="005B2FE5">
            <w:pPr>
              <w:rPr>
                <w:b/>
                <w:bCs/>
              </w:rPr>
            </w:pPr>
            <w:r w:rsidRPr="007F7322">
              <w:rPr>
                <w:b/>
                <w:bCs/>
              </w:rPr>
              <w:t xml:space="preserve">Donatas Stakišaitis </w:t>
            </w:r>
          </w:p>
        </w:tc>
        <w:tc>
          <w:tcPr>
            <w:tcW w:w="7337" w:type="dxa"/>
          </w:tcPr>
          <w:p w14:paraId="065D8606" w14:textId="2664515E" w:rsidR="007F7322" w:rsidRPr="0004120D" w:rsidRDefault="007F7322" w:rsidP="007F7322">
            <w:pPr>
              <w:rPr>
                <w:sz w:val="22"/>
                <w:szCs w:val="22"/>
              </w:rPr>
            </w:pPr>
            <w:r w:rsidRPr="0004120D">
              <w:rPr>
                <w:sz w:val="22"/>
                <w:szCs w:val="22"/>
              </w:rPr>
              <w:t>gydytojas, habilituotas</w:t>
            </w:r>
            <w:r w:rsidR="00860248" w:rsidRPr="0004120D">
              <w:rPr>
                <w:sz w:val="22"/>
                <w:szCs w:val="22"/>
              </w:rPr>
              <w:t xml:space="preserve"> mokslų</w:t>
            </w:r>
            <w:r w:rsidRPr="0004120D">
              <w:rPr>
                <w:sz w:val="22"/>
                <w:szCs w:val="22"/>
              </w:rPr>
              <w:t xml:space="preserve"> daktaras</w:t>
            </w:r>
            <w:r w:rsidR="00860248" w:rsidRPr="0004120D">
              <w:rPr>
                <w:sz w:val="22"/>
                <w:szCs w:val="22"/>
              </w:rPr>
              <w:t xml:space="preserve">, </w:t>
            </w:r>
            <w:r w:rsidRPr="0004120D">
              <w:rPr>
                <w:sz w:val="22"/>
                <w:szCs w:val="22"/>
              </w:rPr>
              <w:t>profesorius.</w:t>
            </w:r>
          </w:p>
          <w:p w14:paraId="1A87BA0C" w14:textId="77777777" w:rsidR="007F7322" w:rsidRPr="0004120D" w:rsidRDefault="007F7322" w:rsidP="005B2FE5">
            <w:pPr>
              <w:rPr>
                <w:sz w:val="22"/>
                <w:szCs w:val="22"/>
              </w:rPr>
            </w:pPr>
          </w:p>
        </w:tc>
      </w:tr>
      <w:tr w:rsidR="007F7322" w14:paraId="329E39E3" w14:textId="77777777" w:rsidTr="00162C6F">
        <w:tc>
          <w:tcPr>
            <w:tcW w:w="3119" w:type="dxa"/>
          </w:tcPr>
          <w:p w14:paraId="5EBC0AA4" w14:textId="4F731422" w:rsidR="007F7322" w:rsidRPr="007F7322" w:rsidRDefault="007F7322" w:rsidP="005B2FE5">
            <w:pPr>
              <w:rPr>
                <w:b/>
                <w:bCs/>
              </w:rPr>
            </w:pPr>
            <w:r w:rsidRPr="007F7322">
              <w:rPr>
                <w:b/>
                <w:bCs/>
              </w:rPr>
              <w:t xml:space="preserve">Algirdas Martinaitis </w:t>
            </w:r>
          </w:p>
        </w:tc>
        <w:tc>
          <w:tcPr>
            <w:tcW w:w="7337" w:type="dxa"/>
          </w:tcPr>
          <w:p w14:paraId="7B2167E4" w14:textId="4BD7A64E" w:rsidR="007F7322" w:rsidRPr="0004120D" w:rsidRDefault="007F7322" w:rsidP="007F7322">
            <w:pPr>
              <w:rPr>
                <w:sz w:val="22"/>
                <w:szCs w:val="22"/>
              </w:rPr>
            </w:pPr>
            <w:r w:rsidRPr="0004120D">
              <w:rPr>
                <w:sz w:val="22"/>
                <w:szCs w:val="22"/>
              </w:rPr>
              <w:t xml:space="preserve"> kompozitorius, Nacionalinės premijos laureatas.</w:t>
            </w:r>
          </w:p>
          <w:p w14:paraId="6EF11ACE" w14:textId="77777777" w:rsidR="007F7322" w:rsidRPr="0004120D" w:rsidRDefault="007F7322" w:rsidP="007F7322">
            <w:pPr>
              <w:rPr>
                <w:sz w:val="22"/>
                <w:szCs w:val="22"/>
              </w:rPr>
            </w:pPr>
          </w:p>
        </w:tc>
      </w:tr>
      <w:tr w:rsidR="007F7322" w:rsidRPr="007F7322" w14:paraId="7FCB711B" w14:textId="77777777" w:rsidTr="00162C6F">
        <w:tc>
          <w:tcPr>
            <w:tcW w:w="3119" w:type="dxa"/>
          </w:tcPr>
          <w:p w14:paraId="1413C09F" w14:textId="2CBFA6E9" w:rsidR="007F7322" w:rsidRPr="007F7322" w:rsidRDefault="007F7322" w:rsidP="007F7322">
            <w:r w:rsidRPr="007F7322">
              <w:rPr>
                <w:b/>
                <w:bCs/>
              </w:rPr>
              <w:t xml:space="preserve">Kazys Napoleonas Kitkauskas </w:t>
            </w:r>
          </w:p>
        </w:tc>
        <w:tc>
          <w:tcPr>
            <w:tcW w:w="7337" w:type="dxa"/>
          </w:tcPr>
          <w:p w14:paraId="09293B1F" w14:textId="449E03A9" w:rsidR="007F7322" w:rsidRPr="0004120D" w:rsidRDefault="007F7322" w:rsidP="007F7322">
            <w:pPr>
              <w:rPr>
                <w:sz w:val="22"/>
                <w:szCs w:val="22"/>
              </w:rPr>
            </w:pPr>
            <w:r w:rsidRPr="0004120D">
              <w:rPr>
                <w:sz w:val="22"/>
                <w:szCs w:val="22"/>
              </w:rPr>
              <w:t>humanitarinių mokslų d</w:t>
            </w:r>
            <w:r w:rsidR="00860248" w:rsidRPr="0004120D">
              <w:rPr>
                <w:sz w:val="22"/>
                <w:szCs w:val="22"/>
              </w:rPr>
              <w:t>aktaras</w:t>
            </w:r>
            <w:r w:rsidRPr="0004120D">
              <w:rPr>
                <w:sz w:val="22"/>
                <w:szCs w:val="22"/>
              </w:rPr>
              <w:t>, architektas restauratorius, Lietuvos kultūros ir mokslo premijos laureatas</w:t>
            </w:r>
            <w:r w:rsidR="00860248" w:rsidRPr="0004120D">
              <w:rPr>
                <w:sz w:val="22"/>
                <w:szCs w:val="22"/>
              </w:rPr>
              <w:t>.</w:t>
            </w:r>
          </w:p>
          <w:p w14:paraId="54D162E3" w14:textId="77777777" w:rsidR="007F7322" w:rsidRPr="0004120D" w:rsidRDefault="007F7322" w:rsidP="007F7322">
            <w:pPr>
              <w:rPr>
                <w:sz w:val="22"/>
                <w:szCs w:val="22"/>
              </w:rPr>
            </w:pPr>
          </w:p>
        </w:tc>
      </w:tr>
      <w:tr w:rsidR="00F07863" w:rsidRPr="007F7322" w14:paraId="7ED1F205" w14:textId="77777777" w:rsidTr="00162C6F">
        <w:trPr>
          <w:trHeight w:val="470"/>
        </w:trPr>
        <w:tc>
          <w:tcPr>
            <w:tcW w:w="3119" w:type="dxa"/>
          </w:tcPr>
          <w:p w14:paraId="56D0F608" w14:textId="5C6F1684" w:rsidR="00F07863" w:rsidRPr="00F07863" w:rsidRDefault="00F07863" w:rsidP="007F7322">
            <w:pPr>
              <w:rPr>
                <w:b/>
                <w:bCs/>
              </w:rPr>
            </w:pPr>
            <w:r w:rsidRPr="00F07863">
              <w:rPr>
                <w:rStyle w:val="ydp7387b632d2edcug0"/>
                <w:b/>
                <w:bCs/>
              </w:rPr>
              <w:t>Dalius Serafinas</w:t>
            </w:r>
            <w:r>
              <w:rPr>
                <w:rStyle w:val="ydp7387b632d2edcug0"/>
                <w:b/>
                <w:bCs/>
              </w:rPr>
              <w:t xml:space="preserve"> </w:t>
            </w:r>
          </w:p>
        </w:tc>
        <w:tc>
          <w:tcPr>
            <w:tcW w:w="7337" w:type="dxa"/>
          </w:tcPr>
          <w:p w14:paraId="297B6B59" w14:textId="7C40DF32" w:rsidR="00F07863" w:rsidRPr="0004120D" w:rsidRDefault="00F07863" w:rsidP="00F07863">
            <w:pPr>
              <w:rPr>
                <w:sz w:val="22"/>
                <w:szCs w:val="22"/>
              </w:rPr>
            </w:pPr>
            <w:r w:rsidRPr="0004120D">
              <w:rPr>
                <w:sz w:val="22"/>
                <w:szCs w:val="22"/>
              </w:rPr>
              <w:t>profesorius, technikos mokslų daktaras.</w:t>
            </w:r>
          </w:p>
        </w:tc>
      </w:tr>
      <w:tr w:rsidR="00F07863" w:rsidRPr="007F7322" w14:paraId="3F0B3AC5" w14:textId="77777777" w:rsidTr="00162C6F">
        <w:tc>
          <w:tcPr>
            <w:tcW w:w="3119" w:type="dxa"/>
          </w:tcPr>
          <w:p w14:paraId="5CB00183" w14:textId="51DE6900" w:rsidR="00F07863" w:rsidRPr="00F07863" w:rsidRDefault="00F07863" w:rsidP="007F7322">
            <w:pPr>
              <w:rPr>
                <w:rStyle w:val="ydp7387b632d2edcug0"/>
                <w:b/>
                <w:bCs/>
              </w:rPr>
            </w:pPr>
            <w:r w:rsidRPr="00F07863">
              <w:rPr>
                <w:b/>
                <w:bCs/>
              </w:rPr>
              <w:t xml:space="preserve">Antanas Jankus </w:t>
            </w:r>
          </w:p>
        </w:tc>
        <w:tc>
          <w:tcPr>
            <w:tcW w:w="7337" w:type="dxa"/>
          </w:tcPr>
          <w:p w14:paraId="10624725" w14:textId="77777777" w:rsidR="00F07863" w:rsidRPr="0004120D" w:rsidRDefault="00F07863" w:rsidP="00F07863">
            <w:pPr>
              <w:rPr>
                <w:sz w:val="22"/>
                <w:szCs w:val="22"/>
              </w:rPr>
            </w:pPr>
            <w:r w:rsidRPr="0004120D">
              <w:rPr>
                <w:sz w:val="22"/>
                <w:szCs w:val="22"/>
              </w:rPr>
              <w:t>sovietų okupacinės valdžios 1948 m. represuotas, tremtinys.</w:t>
            </w:r>
          </w:p>
          <w:p w14:paraId="6736DEB9" w14:textId="0BBA97E8" w:rsidR="00F07863" w:rsidRPr="0004120D" w:rsidRDefault="00F07863" w:rsidP="00F07863">
            <w:pPr>
              <w:rPr>
                <w:sz w:val="22"/>
                <w:szCs w:val="22"/>
              </w:rPr>
            </w:pPr>
          </w:p>
        </w:tc>
      </w:tr>
      <w:tr w:rsidR="00F07863" w:rsidRPr="007F7322" w14:paraId="7AB6AF7F" w14:textId="77777777" w:rsidTr="00162C6F">
        <w:trPr>
          <w:trHeight w:val="480"/>
        </w:trPr>
        <w:tc>
          <w:tcPr>
            <w:tcW w:w="3119" w:type="dxa"/>
          </w:tcPr>
          <w:p w14:paraId="268DD6C8" w14:textId="702D9E7D" w:rsidR="00F07863" w:rsidRPr="00F07863" w:rsidRDefault="00F07863" w:rsidP="00162C6F">
            <w:pPr>
              <w:rPr>
                <w:b/>
                <w:bCs/>
              </w:rPr>
            </w:pPr>
            <w:r w:rsidRPr="00F07863">
              <w:rPr>
                <w:b/>
                <w:bCs/>
              </w:rPr>
              <w:t>Vytautas Daujotis</w:t>
            </w:r>
            <w:r>
              <w:rPr>
                <w:b/>
                <w:bCs/>
              </w:rPr>
              <w:t xml:space="preserve"> </w:t>
            </w:r>
          </w:p>
        </w:tc>
        <w:tc>
          <w:tcPr>
            <w:tcW w:w="7337" w:type="dxa"/>
          </w:tcPr>
          <w:p w14:paraId="2A758D33" w14:textId="7921F150" w:rsidR="00F07863" w:rsidRPr="0004120D" w:rsidRDefault="00F07863" w:rsidP="00F07863">
            <w:pPr>
              <w:rPr>
                <w:sz w:val="22"/>
                <w:szCs w:val="22"/>
              </w:rPr>
            </w:pPr>
            <w:r w:rsidRPr="0004120D">
              <w:rPr>
                <w:sz w:val="22"/>
                <w:szCs w:val="22"/>
              </w:rPr>
              <w:t>chemikas, habilituotas fizinių mokslų daktaras, profesorius.</w:t>
            </w:r>
          </w:p>
        </w:tc>
      </w:tr>
      <w:tr w:rsidR="00443993" w:rsidRPr="007F7322" w14:paraId="7D0BE8B9" w14:textId="77777777" w:rsidTr="00162C6F">
        <w:trPr>
          <w:trHeight w:val="747"/>
        </w:trPr>
        <w:tc>
          <w:tcPr>
            <w:tcW w:w="3119" w:type="dxa"/>
          </w:tcPr>
          <w:p w14:paraId="702698D0" w14:textId="587A8AD9" w:rsidR="00443993" w:rsidRPr="00F07863" w:rsidRDefault="00443993" w:rsidP="00F07863">
            <w:pPr>
              <w:rPr>
                <w:b/>
                <w:bCs/>
              </w:rPr>
            </w:pPr>
            <w:r w:rsidRPr="00443993">
              <w:rPr>
                <w:b/>
                <w:bCs/>
              </w:rPr>
              <w:t>Vladas Turčinavičius</w:t>
            </w:r>
            <w:r>
              <w:rPr>
                <w:b/>
                <w:bCs/>
              </w:rPr>
              <w:t xml:space="preserve"> </w:t>
            </w:r>
          </w:p>
        </w:tc>
        <w:tc>
          <w:tcPr>
            <w:tcW w:w="7337" w:type="dxa"/>
          </w:tcPr>
          <w:p w14:paraId="13C16351" w14:textId="6F410848" w:rsidR="00443993" w:rsidRPr="0004120D" w:rsidRDefault="00443993" w:rsidP="00F07863">
            <w:pPr>
              <w:rPr>
                <w:sz w:val="22"/>
                <w:szCs w:val="22"/>
              </w:rPr>
            </w:pPr>
            <w:r w:rsidRPr="0004120D">
              <w:rPr>
                <w:sz w:val="22"/>
                <w:szCs w:val="22"/>
              </w:rPr>
              <w:t>publicistas, kultūros veikėjas, kino inžinierius, Sausio įvykių metu buvęs parlamento gynėjas.</w:t>
            </w:r>
          </w:p>
        </w:tc>
      </w:tr>
      <w:tr w:rsidR="00443993" w:rsidRPr="007F7322" w14:paraId="4F2A3F36" w14:textId="77777777" w:rsidTr="00162C6F">
        <w:trPr>
          <w:trHeight w:val="432"/>
        </w:trPr>
        <w:tc>
          <w:tcPr>
            <w:tcW w:w="3119" w:type="dxa"/>
          </w:tcPr>
          <w:p w14:paraId="333268B1" w14:textId="589B4A34" w:rsidR="00443993" w:rsidRPr="00443993" w:rsidRDefault="00443993" w:rsidP="00F07863">
            <w:pPr>
              <w:rPr>
                <w:b/>
                <w:bCs/>
              </w:rPr>
            </w:pPr>
            <w:r w:rsidRPr="00443993">
              <w:rPr>
                <w:b/>
                <w:bCs/>
              </w:rPr>
              <w:t>Linas V. Medelis</w:t>
            </w:r>
            <w:r>
              <w:rPr>
                <w:rStyle w:val="gmaildefault"/>
              </w:rPr>
              <w:t xml:space="preserve"> </w:t>
            </w:r>
          </w:p>
        </w:tc>
        <w:tc>
          <w:tcPr>
            <w:tcW w:w="7337" w:type="dxa"/>
          </w:tcPr>
          <w:p w14:paraId="2FE71556" w14:textId="1EF4FF5A" w:rsidR="00443993" w:rsidRPr="0004120D" w:rsidRDefault="00443993" w:rsidP="00F07863">
            <w:pPr>
              <w:rPr>
                <w:sz w:val="22"/>
                <w:szCs w:val="22"/>
              </w:rPr>
            </w:pPr>
            <w:r w:rsidRPr="0004120D">
              <w:rPr>
                <w:rStyle w:val="gmaildefault"/>
                <w:sz w:val="22"/>
                <w:szCs w:val="22"/>
              </w:rPr>
              <w:t>publicistas, redaktorius, leidėjas.</w:t>
            </w:r>
          </w:p>
        </w:tc>
      </w:tr>
      <w:tr w:rsidR="00861167" w:rsidRPr="007F7322" w14:paraId="25FAA66F" w14:textId="77777777" w:rsidTr="00162C6F">
        <w:trPr>
          <w:trHeight w:val="707"/>
        </w:trPr>
        <w:tc>
          <w:tcPr>
            <w:tcW w:w="3119" w:type="dxa"/>
          </w:tcPr>
          <w:p w14:paraId="5FB50D0D" w14:textId="4FED2B19" w:rsidR="00861167" w:rsidRPr="00443993" w:rsidRDefault="00861167" w:rsidP="00F07863">
            <w:pPr>
              <w:rPr>
                <w:b/>
                <w:bCs/>
              </w:rPr>
            </w:pPr>
            <w:r>
              <w:rPr>
                <w:b/>
                <w:bCs/>
              </w:rPr>
              <w:t>Gediminas Motuza Matuzevičius</w:t>
            </w:r>
            <w:r>
              <w:t xml:space="preserve">  </w:t>
            </w:r>
          </w:p>
        </w:tc>
        <w:tc>
          <w:tcPr>
            <w:tcW w:w="7337" w:type="dxa"/>
          </w:tcPr>
          <w:p w14:paraId="367D48EB" w14:textId="1F0B8207" w:rsidR="00861167" w:rsidRPr="0075151A" w:rsidRDefault="00861167" w:rsidP="00861167">
            <w:pPr>
              <w:spacing w:before="100" w:beforeAutospacing="1" w:after="100" w:afterAutospacing="1"/>
              <w:rPr>
                <w:sz w:val="22"/>
                <w:szCs w:val="22"/>
              </w:rPr>
            </w:pPr>
            <w:r w:rsidRPr="0075151A">
              <w:rPr>
                <w:sz w:val="22"/>
                <w:szCs w:val="22"/>
              </w:rPr>
              <w:t>geologas, profesorius emeritas, Lietuvos mokslų akademijos akademikas.</w:t>
            </w:r>
            <w:r w:rsidR="006F7B74" w:rsidRPr="0075151A">
              <w:rPr>
                <w:b/>
                <w:bCs/>
                <w:noProof/>
                <w:sz w:val="22"/>
                <w:szCs w:val="22"/>
              </w:rPr>
              <w:t xml:space="preserve"> </w:t>
            </w:r>
          </w:p>
          <w:p w14:paraId="3FC28F27" w14:textId="77777777" w:rsidR="00861167" w:rsidRPr="0075151A" w:rsidRDefault="00861167" w:rsidP="00F07863">
            <w:pPr>
              <w:rPr>
                <w:rStyle w:val="gmaildefault"/>
                <w:sz w:val="22"/>
                <w:szCs w:val="22"/>
              </w:rPr>
            </w:pPr>
          </w:p>
        </w:tc>
      </w:tr>
      <w:tr w:rsidR="003E6CB6" w:rsidRPr="007F7322" w14:paraId="73A48D63" w14:textId="77777777" w:rsidTr="00162C6F">
        <w:trPr>
          <w:trHeight w:val="720"/>
        </w:trPr>
        <w:tc>
          <w:tcPr>
            <w:tcW w:w="3119" w:type="dxa"/>
          </w:tcPr>
          <w:p w14:paraId="43241F31" w14:textId="0EAAF7B2" w:rsidR="003E6CB6" w:rsidRDefault="003E6CB6" w:rsidP="00F07863">
            <w:pPr>
              <w:rPr>
                <w:b/>
                <w:bCs/>
              </w:rPr>
            </w:pPr>
            <w:r w:rsidRPr="003E6CB6">
              <w:rPr>
                <w:b/>
                <w:bCs/>
              </w:rPr>
              <w:t>Eugenijus Manstavičius</w:t>
            </w:r>
            <w:r w:rsidRPr="003E6CB6">
              <w:t xml:space="preserve"> </w:t>
            </w:r>
          </w:p>
        </w:tc>
        <w:tc>
          <w:tcPr>
            <w:tcW w:w="7337" w:type="dxa"/>
          </w:tcPr>
          <w:p w14:paraId="5BCD723E" w14:textId="6020494B" w:rsidR="003E6CB6" w:rsidRPr="0075151A" w:rsidRDefault="003E6CB6" w:rsidP="003E6CB6">
            <w:pPr>
              <w:rPr>
                <w:sz w:val="22"/>
                <w:szCs w:val="22"/>
              </w:rPr>
            </w:pPr>
            <w:r w:rsidRPr="0075151A">
              <w:rPr>
                <w:sz w:val="22"/>
                <w:szCs w:val="22"/>
              </w:rPr>
              <w:t>matematikas, habilituotas daktaras, profesorius emeritas,  Lietuvos mokslų akademijos tikrasis narys.</w:t>
            </w:r>
          </w:p>
        </w:tc>
      </w:tr>
      <w:tr w:rsidR="003E6CB6" w:rsidRPr="007F7322" w14:paraId="4757A514" w14:textId="77777777" w:rsidTr="00162C6F">
        <w:trPr>
          <w:trHeight w:val="444"/>
        </w:trPr>
        <w:tc>
          <w:tcPr>
            <w:tcW w:w="3119" w:type="dxa"/>
          </w:tcPr>
          <w:p w14:paraId="5ED499AC" w14:textId="4B72D039" w:rsidR="003E6CB6" w:rsidRPr="003E6CB6" w:rsidRDefault="003E6CB6" w:rsidP="00F07863">
            <w:pPr>
              <w:rPr>
                <w:b/>
                <w:bCs/>
              </w:rPr>
            </w:pPr>
            <w:r w:rsidRPr="003E6CB6">
              <w:rPr>
                <w:b/>
                <w:bCs/>
              </w:rPr>
              <w:t xml:space="preserve">Jonas Paršeliūnas </w:t>
            </w:r>
          </w:p>
        </w:tc>
        <w:tc>
          <w:tcPr>
            <w:tcW w:w="7337" w:type="dxa"/>
          </w:tcPr>
          <w:p w14:paraId="1D18468F" w14:textId="37CDFEB8" w:rsidR="003E6CB6" w:rsidRPr="0075151A" w:rsidRDefault="003E6CB6" w:rsidP="00861167">
            <w:pPr>
              <w:spacing w:before="100" w:beforeAutospacing="1" w:after="100" w:afterAutospacing="1"/>
              <w:rPr>
                <w:sz w:val="22"/>
                <w:szCs w:val="22"/>
              </w:rPr>
            </w:pPr>
            <w:r w:rsidRPr="0075151A">
              <w:rPr>
                <w:sz w:val="22"/>
                <w:szCs w:val="22"/>
              </w:rPr>
              <w:t>fizikas, fizinių mokslų daktaras, Vilniaus universiteto absolventas.</w:t>
            </w:r>
          </w:p>
        </w:tc>
      </w:tr>
      <w:tr w:rsidR="003E6CB6" w:rsidRPr="007F7322" w14:paraId="1B4750E1" w14:textId="77777777" w:rsidTr="00162C6F">
        <w:trPr>
          <w:trHeight w:val="680"/>
        </w:trPr>
        <w:tc>
          <w:tcPr>
            <w:tcW w:w="3119" w:type="dxa"/>
          </w:tcPr>
          <w:p w14:paraId="2EEDBB54" w14:textId="672682BF" w:rsidR="003E6CB6" w:rsidRPr="003E6CB6" w:rsidRDefault="003E6CB6" w:rsidP="00F07863">
            <w:pPr>
              <w:rPr>
                <w:b/>
                <w:bCs/>
              </w:rPr>
            </w:pPr>
            <w:r w:rsidRPr="003E6CB6">
              <w:rPr>
                <w:b/>
                <w:bCs/>
              </w:rPr>
              <w:t xml:space="preserve">Jonas Mackevičius  </w:t>
            </w:r>
          </w:p>
        </w:tc>
        <w:tc>
          <w:tcPr>
            <w:tcW w:w="7337" w:type="dxa"/>
          </w:tcPr>
          <w:p w14:paraId="71386353" w14:textId="7F5FAA46" w:rsidR="003E6CB6" w:rsidRPr="0075151A" w:rsidRDefault="003E6CB6" w:rsidP="00861167">
            <w:pPr>
              <w:spacing w:before="100" w:beforeAutospacing="1" w:after="100" w:afterAutospacing="1"/>
              <w:rPr>
                <w:sz w:val="22"/>
                <w:szCs w:val="22"/>
              </w:rPr>
            </w:pPr>
            <w:r w:rsidRPr="0075151A">
              <w:rPr>
                <w:sz w:val="22"/>
                <w:szCs w:val="22"/>
              </w:rPr>
              <w:t>ekonomistas, habilituotas daktaras, profesorius emeritas, Lietuvos nusipelnęs mokslo veikėjas, Tarptautinės informatikų akademijos akademikas.</w:t>
            </w:r>
          </w:p>
        </w:tc>
      </w:tr>
      <w:tr w:rsidR="0004120D" w:rsidRPr="007F7322" w14:paraId="3C2E360D" w14:textId="77777777" w:rsidTr="00027D85">
        <w:trPr>
          <w:trHeight w:val="743"/>
        </w:trPr>
        <w:tc>
          <w:tcPr>
            <w:tcW w:w="3119" w:type="dxa"/>
          </w:tcPr>
          <w:p w14:paraId="1575E882" w14:textId="4889BD0D" w:rsidR="0004120D" w:rsidRPr="0004120D" w:rsidRDefault="0004120D" w:rsidP="00F07863">
            <w:pPr>
              <w:rPr>
                <w:b/>
                <w:bCs/>
              </w:rPr>
            </w:pPr>
            <w:r w:rsidRPr="0004120D">
              <w:rPr>
                <w:b/>
                <w:bCs/>
              </w:rPr>
              <w:t xml:space="preserve">Gytis Juška </w:t>
            </w:r>
          </w:p>
        </w:tc>
        <w:tc>
          <w:tcPr>
            <w:tcW w:w="7337" w:type="dxa"/>
          </w:tcPr>
          <w:p w14:paraId="676581B7" w14:textId="471466BF" w:rsidR="0004120D" w:rsidRPr="0075151A" w:rsidRDefault="0004120D" w:rsidP="00861167">
            <w:pPr>
              <w:spacing w:before="100" w:beforeAutospacing="1" w:after="100" w:afterAutospacing="1"/>
              <w:rPr>
                <w:sz w:val="22"/>
                <w:szCs w:val="22"/>
              </w:rPr>
            </w:pPr>
            <w:r w:rsidRPr="0075151A">
              <w:rPr>
                <w:sz w:val="22"/>
                <w:szCs w:val="22"/>
              </w:rPr>
              <w:t>fizikas, habilituotas daktaras, profesorius emeritas , Lietuvos mokslų akademijos tikrasis narys..</w:t>
            </w:r>
          </w:p>
        </w:tc>
      </w:tr>
      <w:tr w:rsidR="0004120D" w:rsidRPr="007F7322" w14:paraId="277E431A" w14:textId="77777777" w:rsidTr="00027D85">
        <w:trPr>
          <w:trHeight w:val="711"/>
        </w:trPr>
        <w:tc>
          <w:tcPr>
            <w:tcW w:w="3119" w:type="dxa"/>
          </w:tcPr>
          <w:p w14:paraId="35197466" w14:textId="32D24ABB" w:rsidR="0004120D" w:rsidRPr="0004120D" w:rsidRDefault="0004120D" w:rsidP="00F07863">
            <w:pPr>
              <w:rPr>
                <w:b/>
                <w:bCs/>
              </w:rPr>
            </w:pPr>
            <w:r w:rsidRPr="0004120D">
              <w:rPr>
                <w:b/>
                <w:bCs/>
              </w:rPr>
              <w:t xml:space="preserve">Jonas Grigas </w:t>
            </w:r>
          </w:p>
        </w:tc>
        <w:tc>
          <w:tcPr>
            <w:tcW w:w="7337" w:type="dxa"/>
          </w:tcPr>
          <w:p w14:paraId="2C933C55" w14:textId="17D93FFB" w:rsidR="0004120D" w:rsidRPr="0075151A" w:rsidRDefault="0004120D" w:rsidP="00861167">
            <w:pPr>
              <w:spacing w:before="100" w:beforeAutospacing="1" w:after="100" w:afterAutospacing="1"/>
              <w:rPr>
                <w:sz w:val="22"/>
                <w:szCs w:val="22"/>
              </w:rPr>
            </w:pPr>
            <w:r w:rsidRPr="0075151A">
              <w:rPr>
                <w:sz w:val="22"/>
                <w:szCs w:val="22"/>
              </w:rPr>
              <w:t>fizikas, habilituotas daktaras, profesorius emeritas, Lietuvos mokslų akademijos tikrasis narys..</w:t>
            </w:r>
          </w:p>
        </w:tc>
      </w:tr>
      <w:tr w:rsidR="0004120D" w:rsidRPr="007F7322" w14:paraId="7D9C3687" w14:textId="77777777" w:rsidTr="00027D85">
        <w:trPr>
          <w:trHeight w:val="707"/>
        </w:trPr>
        <w:tc>
          <w:tcPr>
            <w:tcW w:w="3119" w:type="dxa"/>
          </w:tcPr>
          <w:p w14:paraId="3BC84EE5" w14:textId="76B8C654" w:rsidR="0004120D" w:rsidRPr="0004120D" w:rsidRDefault="0004120D" w:rsidP="00F07863">
            <w:pPr>
              <w:rPr>
                <w:b/>
                <w:bCs/>
              </w:rPr>
            </w:pPr>
            <w:r w:rsidRPr="0004120D">
              <w:rPr>
                <w:b/>
                <w:bCs/>
              </w:rPr>
              <w:t xml:space="preserve">Kęstutis Sasnauskas  </w:t>
            </w:r>
          </w:p>
        </w:tc>
        <w:tc>
          <w:tcPr>
            <w:tcW w:w="7337" w:type="dxa"/>
          </w:tcPr>
          <w:p w14:paraId="0E8774E5" w14:textId="132BE304" w:rsidR="0004120D" w:rsidRPr="0075151A" w:rsidRDefault="0004120D" w:rsidP="00861167">
            <w:pPr>
              <w:spacing w:before="100" w:beforeAutospacing="1" w:after="100" w:afterAutospacing="1"/>
              <w:rPr>
                <w:sz w:val="22"/>
                <w:szCs w:val="22"/>
              </w:rPr>
            </w:pPr>
            <w:r w:rsidRPr="0075151A">
              <w:rPr>
                <w:sz w:val="22"/>
                <w:szCs w:val="22"/>
              </w:rPr>
              <w:t>biochemikas, genetikas, habilituotas daktaras, profesorius emeritas, Lietuvos mokslų akademijos tikrasis narys.</w:t>
            </w:r>
          </w:p>
        </w:tc>
      </w:tr>
      <w:tr w:rsidR="00162C6F" w:rsidRPr="007F7322" w14:paraId="5A351E68" w14:textId="77777777" w:rsidTr="00162C6F">
        <w:trPr>
          <w:trHeight w:val="354"/>
        </w:trPr>
        <w:tc>
          <w:tcPr>
            <w:tcW w:w="3119" w:type="dxa"/>
          </w:tcPr>
          <w:p w14:paraId="3CF3359F" w14:textId="75079EF1" w:rsidR="00162C6F" w:rsidRPr="00F65D19" w:rsidRDefault="00162C6F" w:rsidP="00F07863">
            <w:pPr>
              <w:rPr>
                <w:b/>
                <w:bCs/>
              </w:rPr>
            </w:pPr>
            <w:r w:rsidRPr="00F65D19">
              <w:rPr>
                <w:b/>
                <w:bCs/>
              </w:rPr>
              <w:t xml:space="preserve">Henrikas Petras  Vaitkevičius </w:t>
            </w:r>
          </w:p>
        </w:tc>
        <w:tc>
          <w:tcPr>
            <w:tcW w:w="7337" w:type="dxa"/>
          </w:tcPr>
          <w:p w14:paraId="595CDA72" w14:textId="13CE0B41" w:rsidR="00162C6F" w:rsidRPr="0075151A" w:rsidRDefault="00162C6F" w:rsidP="00861167">
            <w:pPr>
              <w:spacing w:before="100" w:beforeAutospacing="1" w:after="100" w:afterAutospacing="1"/>
              <w:rPr>
                <w:sz w:val="22"/>
                <w:szCs w:val="22"/>
              </w:rPr>
            </w:pPr>
            <w:r w:rsidRPr="0075151A">
              <w:rPr>
                <w:sz w:val="22"/>
                <w:szCs w:val="22"/>
              </w:rPr>
              <w:t>biofizikas, habilituotas daktaras, profesorius emeritas.</w:t>
            </w:r>
          </w:p>
        </w:tc>
      </w:tr>
      <w:tr w:rsidR="00162C6F" w:rsidRPr="007F7322" w14:paraId="1E1A8772" w14:textId="77777777" w:rsidTr="00400998">
        <w:trPr>
          <w:trHeight w:val="430"/>
        </w:trPr>
        <w:tc>
          <w:tcPr>
            <w:tcW w:w="3119" w:type="dxa"/>
          </w:tcPr>
          <w:p w14:paraId="29D785E3" w14:textId="5412500D" w:rsidR="00162C6F" w:rsidRPr="00F65D19" w:rsidRDefault="00162C6F" w:rsidP="00F07863">
            <w:pPr>
              <w:rPr>
                <w:b/>
                <w:bCs/>
              </w:rPr>
            </w:pPr>
            <w:r w:rsidRPr="00F65D19">
              <w:rPr>
                <w:b/>
                <w:bCs/>
              </w:rPr>
              <w:t>Šarūnas  Raudys</w:t>
            </w:r>
          </w:p>
        </w:tc>
        <w:tc>
          <w:tcPr>
            <w:tcW w:w="7337" w:type="dxa"/>
          </w:tcPr>
          <w:p w14:paraId="4C381215" w14:textId="70689213" w:rsidR="00162C6F" w:rsidRPr="0075151A" w:rsidRDefault="00162C6F" w:rsidP="00861167">
            <w:pPr>
              <w:spacing w:before="100" w:beforeAutospacing="1" w:after="100" w:afterAutospacing="1"/>
              <w:rPr>
                <w:sz w:val="22"/>
                <w:szCs w:val="22"/>
              </w:rPr>
            </w:pPr>
            <w:r w:rsidRPr="0075151A">
              <w:rPr>
                <w:sz w:val="22"/>
                <w:szCs w:val="22"/>
              </w:rPr>
              <w:t>informatikas, habilituotas daktaras, profesorius emeritas.</w:t>
            </w:r>
          </w:p>
        </w:tc>
      </w:tr>
      <w:tr w:rsidR="00400998" w:rsidRPr="007F7322" w14:paraId="63258ED0" w14:textId="77777777" w:rsidTr="009418EB">
        <w:trPr>
          <w:trHeight w:val="422"/>
        </w:trPr>
        <w:tc>
          <w:tcPr>
            <w:tcW w:w="3119" w:type="dxa"/>
          </w:tcPr>
          <w:p w14:paraId="7CD64FEE" w14:textId="044C77D7" w:rsidR="00400998" w:rsidRPr="00F65D19" w:rsidRDefault="00400998" w:rsidP="00F07863">
            <w:pPr>
              <w:rPr>
                <w:b/>
                <w:bCs/>
              </w:rPr>
            </w:pPr>
            <w:r w:rsidRPr="00F65D19">
              <w:rPr>
                <w:b/>
                <w:bCs/>
              </w:rPr>
              <w:t>Marius Gaubas</w:t>
            </w:r>
          </w:p>
        </w:tc>
        <w:tc>
          <w:tcPr>
            <w:tcW w:w="7337" w:type="dxa"/>
          </w:tcPr>
          <w:p w14:paraId="44C560F6" w14:textId="3F0B339E" w:rsidR="00400998" w:rsidRPr="0075151A" w:rsidRDefault="00400998" w:rsidP="00861167">
            <w:pPr>
              <w:spacing w:before="100" w:beforeAutospacing="1" w:after="100" w:afterAutospacing="1"/>
              <w:rPr>
                <w:sz w:val="22"/>
                <w:szCs w:val="22"/>
              </w:rPr>
            </w:pPr>
            <w:r w:rsidRPr="0075151A">
              <w:rPr>
                <w:sz w:val="22"/>
                <w:szCs w:val="22"/>
              </w:rPr>
              <w:t>V</w:t>
            </w:r>
            <w:r w:rsidR="00360E63" w:rsidRPr="0075151A">
              <w:rPr>
                <w:sz w:val="22"/>
                <w:szCs w:val="22"/>
              </w:rPr>
              <w:t>ilniaus universiteto</w:t>
            </w:r>
            <w:r w:rsidRPr="0075151A">
              <w:rPr>
                <w:sz w:val="22"/>
                <w:szCs w:val="22"/>
              </w:rPr>
              <w:t xml:space="preserve"> Matematikos ir informatikos fakulteto darbuotojas.</w:t>
            </w:r>
          </w:p>
        </w:tc>
      </w:tr>
      <w:tr w:rsidR="009418EB" w:rsidRPr="007F7322" w14:paraId="18F67243" w14:textId="77777777" w:rsidTr="00027D85">
        <w:trPr>
          <w:trHeight w:val="712"/>
        </w:trPr>
        <w:tc>
          <w:tcPr>
            <w:tcW w:w="3119" w:type="dxa"/>
          </w:tcPr>
          <w:p w14:paraId="3041A22E" w14:textId="77777777" w:rsidR="009418EB" w:rsidRPr="00F65D19" w:rsidRDefault="009418EB" w:rsidP="009418EB">
            <w:pPr>
              <w:rPr>
                <w:b/>
                <w:bCs/>
              </w:rPr>
            </w:pPr>
            <w:r w:rsidRPr="00F65D19">
              <w:rPr>
                <w:b/>
                <w:bCs/>
              </w:rPr>
              <w:t>Linas Litvinas</w:t>
            </w:r>
          </w:p>
          <w:p w14:paraId="091989E2" w14:textId="77777777" w:rsidR="009418EB" w:rsidRPr="00F65D19" w:rsidRDefault="009418EB" w:rsidP="00F07863">
            <w:pPr>
              <w:rPr>
                <w:b/>
                <w:bCs/>
              </w:rPr>
            </w:pPr>
          </w:p>
        </w:tc>
        <w:tc>
          <w:tcPr>
            <w:tcW w:w="7337" w:type="dxa"/>
          </w:tcPr>
          <w:p w14:paraId="33CB4A84" w14:textId="4E995EA0" w:rsidR="009418EB" w:rsidRPr="0075151A" w:rsidRDefault="00360E63" w:rsidP="00861167">
            <w:pPr>
              <w:spacing w:before="100" w:beforeAutospacing="1" w:after="100" w:afterAutospacing="1"/>
              <w:rPr>
                <w:sz w:val="22"/>
                <w:szCs w:val="22"/>
              </w:rPr>
            </w:pPr>
            <w:r w:rsidRPr="0075151A">
              <w:rPr>
                <w:sz w:val="22"/>
                <w:szCs w:val="22"/>
              </w:rPr>
              <w:t xml:space="preserve">Vilniaus universiteto </w:t>
            </w:r>
            <w:r w:rsidR="009418EB" w:rsidRPr="0075151A">
              <w:rPr>
                <w:sz w:val="22"/>
                <w:szCs w:val="22"/>
              </w:rPr>
              <w:t>Matematikos ir informatikos fakulteto darbuotojas, mokslų daktaras.</w:t>
            </w:r>
          </w:p>
        </w:tc>
      </w:tr>
      <w:tr w:rsidR="00360E63" w:rsidRPr="007F7322" w14:paraId="7F247AFB" w14:textId="77777777" w:rsidTr="00723459">
        <w:trPr>
          <w:trHeight w:val="734"/>
        </w:trPr>
        <w:tc>
          <w:tcPr>
            <w:tcW w:w="3119" w:type="dxa"/>
          </w:tcPr>
          <w:p w14:paraId="7AC8F851" w14:textId="4DC3A02C" w:rsidR="00360E63" w:rsidRPr="00360E63" w:rsidRDefault="00360E63" w:rsidP="009418EB">
            <w:pPr>
              <w:rPr>
                <w:b/>
                <w:bCs/>
              </w:rPr>
            </w:pPr>
            <w:r w:rsidRPr="00360E63">
              <w:rPr>
                <w:b/>
                <w:bCs/>
              </w:rPr>
              <w:lastRenderedPageBreak/>
              <w:t>Marius Dagys</w:t>
            </w:r>
          </w:p>
        </w:tc>
        <w:tc>
          <w:tcPr>
            <w:tcW w:w="7337" w:type="dxa"/>
          </w:tcPr>
          <w:p w14:paraId="0AEB478C" w14:textId="6E15EB45" w:rsidR="00027D85" w:rsidRPr="0075151A" w:rsidRDefault="00360E63" w:rsidP="00795571">
            <w:pPr>
              <w:spacing w:before="100" w:beforeAutospacing="1" w:after="100" w:afterAutospacing="1"/>
              <w:rPr>
                <w:sz w:val="22"/>
                <w:szCs w:val="22"/>
              </w:rPr>
            </w:pPr>
            <w:r w:rsidRPr="0075151A">
              <w:rPr>
                <w:sz w:val="22"/>
                <w:szCs w:val="22"/>
              </w:rPr>
              <w:t xml:space="preserve">Vilniaus universiteto </w:t>
            </w:r>
            <w:r w:rsidR="00723459" w:rsidRPr="0075151A">
              <w:rPr>
                <w:sz w:val="22"/>
                <w:szCs w:val="22"/>
              </w:rPr>
              <w:t>Gyvybės mokslų centro Biochemijos instituto Bioanalizės skyriaus vedėjas.</w:t>
            </w:r>
          </w:p>
        </w:tc>
      </w:tr>
      <w:tr w:rsidR="00FD3375" w:rsidRPr="007F7322" w14:paraId="118E46BD" w14:textId="77777777" w:rsidTr="00FD3375">
        <w:trPr>
          <w:trHeight w:val="542"/>
        </w:trPr>
        <w:tc>
          <w:tcPr>
            <w:tcW w:w="3119" w:type="dxa"/>
          </w:tcPr>
          <w:p w14:paraId="7285C224" w14:textId="3ED46867" w:rsidR="00FD3375" w:rsidRPr="00FD3375" w:rsidRDefault="00FD3375" w:rsidP="009418EB">
            <w:pPr>
              <w:rPr>
                <w:b/>
                <w:bCs/>
              </w:rPr>
            </w:pPr>
            <w:r w:rsidRPr="00FD3375">
              <w:rPr>
                <w:b/>
                <w:bCs/>
              </w:rPr>
              <w:t>Rimvydas Stankevičius</w:t>
            </w:r>
          </w:p>
        </w:tc>
        <w:tc>
          <w:tcPr>
            <w:tcW w:w="7337" w:type="dxa"/>
          </w:tcPr>
          <w:p w14:paraId="1075C835" w14:textId="6B374421" w:rsidR="00FD3375" w:rsidRPr="0075151A" w:rsidRDefault="00FD3375" w:rsidP="00861167">
            <w:pPr>
              <w:spacing w:before="100" w:beforeAutospacing="1" w:after="100" w:afterAutospacing="1"/>
              <w:rPr>
                <w:sz w:val="22"/>
                <w:szCs w:val="22"/>
              </w:rPr>
            </w:pPr>
            <w:r w:rsidRPr="0075151A">
              <w:rPr>
                <w:sz w:val="22"/>
                <w:szCs w:val="22"/>
              </w:rPr>
              <w:t>poetas, eseistas, žurnalistas.</w:t>
            </w:r>
          </w:p>
        </w:tc>
      </w:tr>
      <w:tr w:rsidR="00FD3375" w:rsidRPr="007F7322" w14:paraId="3697A7CC" w14:textId="77777777" w:rsidTr="00795571">
        <w:trPr>
          <w:trHeight w:val="435"/>
        </w:trPr>
        <w:tc>
          <w:tcPr>
            <w:tcW w:w="3119" w:type="dxa"/>
          </w:tcPr>
          <w:p w14:paraId="023B927A" w14:textId="7F6E69AC" w:rsidR="00FD3375" w:rsidRPr="00FD3375" w:rsidRDefault="00FD3375" w:rsidP="009418EB">
            <w:pPr>
              <w:rPr>
                <w:b/>
                <w:bCs/>
              </w:rPr>
            </w:pPr>
            <w:r>
              <w:rPr>
                <w:b/>
                <w:bCs/>
              </w:rPr>
              <w:t>Danutė Jakubėnienė</w:t>
            </w:r>
          </w:p>
        </w:tc>
        <w:tc>
          <w:tcPr>
            <w:tcW w:w="7337" w:type="dxa"/>
          </w:tcPr>
          <w:p w14:paraId="426EFAC8" w14:textId="373804DC" w:rsidR="00FD3375" w:rsidRPr="0075151A" w:rsidRDefault="00FD3375" w:rsidP="00861167">
            <w:pPr>
              <w:spacing w:before="100" w:beforeAutospacing="1" w:after="100" w:afterAutospacing="1"/>
              <w:rPr>
                <w:sz w:val="22"/>
                <w:szCs w:val="22"/>
              </w:rPr>
            </w:pPr>
            <w:r w:rsidRPr="0075151A">
              <w:rPr>
                <w:sz w:val="22"/>
                <w:szCs w:val="22"/>
              </w:rPr>
              <w:t>televizijos žurnalistė, redaktorė.</w:t>
            </w:r>
          </w:p>
        </w:tc>
      </w:tr>
      <w:tr w:rsidR="00407340" w:rsidRPr="007F7322" w14:paraId="04E43F37" w14:textId="77777777" w:rsidTr="00723459">
        <w:trPr>
          <w:trHeight w:val="734"/>
        </w:trPr>
        <w:tc>
          <w:tcPr>
            <w:tcW w:w="3119" w:type="dxa"/>
          </w:tcPr>
          <w:p w14:paraId="0255E452" w14:textId="6FEFE028" w:rsidR="00407340" w:rsidRPr="00407340" w:rsidRDefault="00407340" w:rsidP="009418EB">
            <w:pPr>
              <w:rPr>
                <w:b/>
                <w:bCs/>
              </w:rPr>
            </w:pPr>
            <w:r w:rsidRPr="00407340">
              <w:rPr>
                <w:b/>
                <w:bCs/>
              </w:rPr>
              <w:t>Andrius Vytautas Misiukas Misiūnas</w:t>
            </w:r>
          </w:p>
        </w:tc>
        <w:tc>
          <w:tcPr>
            <w:tcW w:w="7337" w:type="dxa"/>
          </w:tcPr>
          <w:p w14:paraId="3424DAA2" w14:textId="3E677C0B" w:rsidR="00407340" w:rsidRPr="00B46243" w:rsidRDefault="00407340" w:rsidP="00861167">
            <w:pPr>
              <w:spacing w:before="100" w:beforeAutospacing="1" w:after="100" w:afterAutospacing="1"/>
              <w:rPr>
                <w:sz w:val="22"/>
                <w:szCs w:val="22"/>
              </w:rPr>
            </w:pPr>
            <w:r w:rsidRPr="00B46243">
              <w:rPr>
                <w:sz w:val="22"/>
                <w:szCs w:val="22"/>
              </w:rPr>
              <w:t xml:space="preserve">Vilniaus universiteto Matematikos ir informatikos fakulteto darbuotojas, mokslų daktaras. </w:t>
            </w:r>
          </w:p>
        </w:tc>
      </w:tr>
      <w:tr w:rsidR="00407340" w:rsidRPr="007F7322" w14:paraId="5610DAFB" w14:textId="77777777" w:rsidTr="00795571">
        <w:trPr>
          <w:trHeight w:val="666"/>
        </w:trPr>
        <w:tc>
          <w:tcPr>
            <w:tcW w:w="3119" w:type="dxa"/>
          </w:tcPr>
          <w:p w14:paraId="0867BE9F" w14:textId="5EFD8F74" w:rsidR="00407340" w:rsidRPr="00407340" w:rsidRDefault="00407340" w:rsidP="009418EB">
            <w:pPr>
              <w:rPr>
                <w:b/>
                <w:bCs/>
              </w:rPr>
            </w:pPr>
            <w:r w:rsidRPr="00407340">
              <w:rPr>
                <w:b/>
                <w:bCs/>
              </w:rPr>
              <w:t>Mindaugas Petras Bloznelis</w:t>
            </w:r>
          </w:p>
        </w:tc>
        <w:tc>
          <w:tcPr>
            <w:tcW w:w="7337" w:type="dxa"/>
          </w:tcPr>
          <w:p w14:paraId="0F088CDE" w14:textId="6BA8C953" w:rsidR="00407340" w:rsidRPr="00B46243" w:rsidRDefault="00407340" w:rsidP="00861167">
            <w:pPr>
              <w:spacing w:before="100" w:beforeAutospacing="1" w:after="100" w:afterAutospacing="1"/>
              <w:rPr>
                <w:sz w:val="22"/>
                <w:szCs w:val="22"/>
              </w:rPr>
            </w:pPr>
            <w:r w:rsidRPr="00B46243">
              <w:rPr>
                <w:sz w:val="22"/>
                <w:szCs w:val="22"/>
              </w:rPr>
              <w:t xml:space="preserve">matematikas, habilituotas fizinių mokslų daktaras, Vilniaus universiteto </w:t>
            </w:r>
            <w:r w:rsidRPr="00B46243">
              <w:rPr>
                <w:sz w:val="22"/>
                <w:szCs w:val="22"/>
              </w:rPr>
              <w:softHyphen/>
              <w:t>profesorius.</w:t>
            </w:r>
          </w:p>
        </w:tc>
      </w:tr>
      <w:tr w:rsidR="00BC6F31" w:rsidRPr="007F7322" w14:paraId="4BBD8C25" w14:textId="77777777" w:rsidTr="00795571">
        <w:trPr>
          <w:trHeight w:val="648"/>
        </w:trPr>
        <w:tc>
          <w:tcPr>
            <w:tcW w:w="3119" w:type="dxa"/>
          </w:tcPr>
          <w:p w14:paraId="1E83C0B2" w14:textId="3429281B" w:rsidR="00BC6F31" w:rsidRPr="00407340" w:rsidRDefault="00BC6F31" w:rsidP="009418EB">
            <w:pPr>
              <w:rPr>
                <w:b/>
                <w:bCs/>
              </w:rPr>
            </w:pPr>
            <w:r w:rsidRPr="00BC6F31">
              <w:rPr>
                <w:b/>
                <w:bCs/>
              </w:rPr>
              <w:t>Arvydas Každailis</w:t>
            </w:r>
          </w:p>
        </w:tc>
        <w:tc>
          <w:tcPr>
            <w:tcW w:w="7337" w:type="dxa"/>
          </w:tcPr>
          <w:p w14:paraId="3F842649" w14:textId="7BAC6874" w:rsidR="00BC6F31" w:rsidRPr="00B46243" w:rsidRDefault="00BC6F31" w:rsidP="00861167">
            <w:pPr>
              <w:spacing w:before="100" w:beforeAutospacing="1" w:after="100" w:afterAutospacing="1"/>
              <w:rPr>
                <w:sz w:val="22"/>
                <w:szCs w:val="22"/>
              </w:rPr>
            </w:pPr>
            <w:r w:rsidRPr="00B46243">
              <w:rPr>
                <w:sz w:val="22"/>
                <w:szCs w:val="22"/>
              </w:rPr>
              <w:t>dailininkas, grafikas, knygų iliustratorius.  Nacionalinės kultūros ir meno premijos laureatas.</w:t>
            </w:r>
          </w:p>
        </w:tc>
      </w:tr>
      <w:tr w:rsidR="00BC6F31" w:rsidRPr="007F7322" w14:paraId="0930F86E" w14:textId="77777777" w:rsidTr="00723459">
        <w:trPr>
          <w:trHeight w:val="734"/>
        </w:trPr>
        <w:tc>
          <w:tcPr>
            <w:tcW w:w="3119" w:type="dxa"/>
          </w:tcPr>
          <w:p w14:paraId="3A260459" w14:textId="49158C88" w:rsidR="00BC6F31" w:rsidRPr="00407340" w:rsidRDefault="00BC6F31" w:rsidP="009418EB">
            <w:pPr>
              <w:rPr>
                <w:b/>
                <w:bCs/>
              </w:rPr>
            </w:pPr>
            <w:r w:rsidRPr="00BC6F31">
              <w:rPr>
                <w:b/>
                <w:bCs/>
              </w:rPr>
              <w:t>Libertas Klimka</w:t>
            </w:r>
          </w:p>
        </w:tc>
        <w:tc>
          <w:tcPr>
            <w:tcW w:w="7337" w:type="dxa"/>
          </w:tcPr>
          <w:p w14:paraId="5F8194A9" w14:textId="33DDCEC1" w:rsidR="00BC6F31" w:rsidRPr="00B46243" w:rsidRDefault="00BC6F31" w:rsidP="00861167">
            <w:pPr>
              <w:spacing w:before="100" w:beforeAutospacing="1" w:after="100" w:afterAutospacing="1"/>
              <w:rPr>
                <w:sz w:val="22"/>
                <w:szCs w:val="22"/>
              </w:rPr>
            </w:pPr>
            <w:r w:rsidRPr="00B46243">
              <w:rPr>
                <w:sz w:val="22"/>
                <w:szCs w:val="22"/>
              </w:rPr>
              <w:t>gamtos mokslų daktaras, etnologas, mokslo istorikas, Lietuvos edukologijos universiteto profesorius.</w:t>
            </w:r>
          </w:p>
        </w:tc>
      </w:tr>
      <w:tr w:rsidR="00FF28EE" w:rsidRPr="007F7322" w14:paraId="5A60CC58" w14:textId="77777777" w:rsidTr="0075151A">
        <w:trPr>
          <w:trHeight w:val="420"/>
        </w:trPr>
        <w:tc>
          <w:tcPr>
            <w:tcW w:w="3119" w:type="dxa"/>
          </w:tcPr>
          <w:p w14:paraId="1F5FF670" w14:textId="2FD50472" w:rsidR="00FF28EE" w:rsidRPr="0075151A" w:rsidRDefault="0075151A" w:rsidP="009418EB">
            <w:pPr>
              <w:rPr>
                <w:b/>
                <w:bCs/>
              </w:rPr>
            </w:pPr>
            <w:r w:rsidRPr="0075151A">
              <w:rPr>
                <w:b/>
                <w:bCs/>
              </w:rPr>
              <w:t>Aidas Kupčinskas</w:t>
            </w:r>
          </w:p>
        </w:tc>
        <w:tc>
          <w:tcPr>
            <w:tcW w:w="7337" w:type="dxa"/>
          </w:tcPr>
          <w:p w14:paraId="3F7DDBAA" w14:textId="36A13793" w:rsidR="00FF28EE" w:rsidRPr="00B46243" w:rsidRDefault="0075151A" w:rsidP="00861167">
            <w:pPr>
              <w:spacing w:before="100" w:beforeAutospacing="1" w:after="100" w:afterAutospacing="1"/>
              <w:rPr>
                <w:sz w:val="22"/>
                <w:szCs w:val="22"/>
              </w:rPr>
            </w:pPr>
            <w:r w:rsidRPr="00B46243">
              <w:rPr>
                <w:sz w:val="22"/>
                <w:szCs w:val="22"/>
              </w:rPr>
              <w:t>inžinierius (BOSTONAS).</w:t>
            </w:r>
          </w:p>
        </w:tc>
      </w:tr>
      <w:tr w:rsidR="00FF28EE" w:rsidRPr="007F7322" w14:paraId="0DD3594F" w14:textId="77777777" w:rsidTr="0075151A">
        <w:trPr>
          <w:trHeight w:val="426"/>
        </w:trPr>
        <w:tc>
          <w:tcPr>
            <w:tcW w:w="3119" w:type="dxa"/>
          </w:tcPr>
          <w:p w14:paraId="67AB245D" w14:textId="6F1E91E4" w:rsidR="00FF28EE" w:rsidRPr="0075151A" w:rsidRDefault="0075151A" w:rsidP="009418EB">
            <w:pPr>
              <w:rPr>
                <w:b/>
                <w:bCs/>
              </w:rPr>
            </w:pPr>
            <w:r w:rsidRPr="0075151A">
              <w:rPr>
                <w:b/>
                <w:bCs/>
              </w:rPr>
              <w:t>Birutė Bražinskaitė</w:t>
            </w:r>
          </w:p>
        </w:tc>
        <w:tc>
          <w:tcPr>
            <w:tcW w:w="7337" w:type="dxa"/>
          </w:tcPr>
          <w:p w14:paraId="2B9F0018" w14:textId="5BCDEC4B" w:rsidR="00FF28EE" w:rsidRPr="00B46243" w:rsidRDefault="0075151A" w:rsidP="00861167">
            <w:pPr>
              <w:spacing w:before="100" w:beforeAutospacing="1" w:after="100" w:afterAutospacing="1"/>
              <w:rPr>
                <w:sz w:val="22"/>
                <w:szCs w:val="22"/>
              </w:rPr>
            </w:pPr>
            <w:r w:rsidRPr="00B46243">
              <w:rPr>
                <w:sz w:val="22"/>
                <w:szCs w:val="22"/>
              </w:rPr>
              <w:t xml:space="preserve">Lietuvos televizijos žurnalistė ir režisierė </w:t>
            </w:r>
          </w:p>
        </w:tc>
      </w:tr>
      <w:tr w:rsidR="00B46243" w:rsidRPr="007F7322" w14:paraId="7D8745F9" w14:textId="77777777" w:rsidTr="0075151A">
        <w:trPr>
          <w:trHeight w:val="426"/>
        </w:trPr>
        <w:tc>
          <w:tcPr>
            <w:tcW w:w="3119" w:type="dxa"/>
          </w:tcPr>
          <w:p w14:paraId="4E878C2B" w14:textId="30CFDFC8" w:rsidR="00B46243" w:rsidRPr="0075151A" w:rsidRDefault="00B46243" w:rsidP="009418EB">
            <w:pPr>
              <w:rPr>
                <w:b/>
                <w:bCs/>
              </w:rPr>
            </w:pPr>
            <w:r w:rsidRPr="00B46243">
              <w:rPr>
                <w:b/>
                <w:bCs/>
              </w:rPr>
              <w:t>Klementina Milda Skeirytė</w:t>
            </w:r>
          </w:p>
        </w:tc>
        <w:tc>
          <w:tcPr>
            <w:tcW w:w="7337" w:type="dxa"/>
          </w:tcPr>
          <w:p w14:paraId="41192AAF" w14:textId="67CC4F35" w:rsidR="00B46243" w:rsidRPr="00B46243" w:rsidRDefault="00B46243" w:rsidP="00861167">
            <w:pPr>
              <w:spacing w:before="100" w:beforeAutospacing="1" w:after="100" w:afterAutospacing="1"/>
              <w:rPr>
                <w:sz w:val="22"/>
                <w:szCs w:val="22"/>
              </w:rPr>
            </w:pPr>
            <w:r w:rsidRPr="00B46243">
              <w:rPr>
                <w:sz w:val="22"/>
                <w:szCs w:val="22"/>
              </w:rPr>
              <w:t>Inžinierė.</w:t>
            </w:r>
          </w:p>
        </w:tc>
      </w:tr>
      <w:tr w:rsidR="00FF28EE" w:rsidRPr="007F7322" w14:paraId="15359C11" w14:textId="77777777" w:rsidTr="00053467">
        <w:trPr>
          <w:trHeight w:val="438"/>
        </w:trPr>
        <w:tc>
          <w:tcPr>
            <w:tcW w:w="3119" w:type="dxa"/>
          </w:tcPr>
          <w:p w14:paraId="0015F535" w14:textId="3BBB77A2" w:rsidR="00FF28EE" w:rsidRPr="0075151A" w:rsidRDefault="0075151A" w:rsidP="009418EB">
            <w:pPr>
              <w:rPr>
                <w:b/>
                <w:bCs/>
              </w:rPr>
            </w:pPr>
            <w:r w:rsidRPr="0075151A">
              <w:rPr>
                <w:b/>
                <w:bCs/>
              </w:rPr>
              <w:t xml:space="preserve">Ona Rūta Tamuliūnienė </w:t>
            </w:r>
          </w:p>
        </w:tc>
        <w:tc>
          <w:tcPr>
            <w:tcW w:w="7337" w:type="dxa"/>
          </w:tcPr>
          <w:p w14:paraId="656CACFF" w14:textId="1129A9C7" w:rsidR="00FF28EE" w:rsidRPr="00B46243" w:rsidRDefault="0075151A" w:rsidP="00861167">
            <w:pPr>
              <w:spacing w:before="100" w:beforeAutospacing="1" w:after="100" w:afterAutospacing="1"/>
              <w:rPr>
                <w:sz w:val="22"/>
                <w:szCs w:val="22"/>
              </w:rPr>
            </w:pPr>
            <w:r w:rsidRPr="00B46243">
              <w:rPr>
                <w:sz w:val="22"/>
                <w:szCs w:val="22"/>
              </w:rPr>
              <w:t>dailininkė, keramikė.</w:t>
            </w:r>
          </w:p>
        </w:tc>
      </w:tr>
      <w:tr w:rsidR="00B46243" w:rsidRPr="007F7322" w14:paraId="252121DE" w14:textId="77777777" w:rsidTr="00053467">
        <w:trPr>
          <w:trHeight w:val="438"/>
        </w:trPr>
        <w:tc>
          <w:tcPr>
            <w:tcW w:w="3119" w:type="dxa"/>
          </w:tcPr>
          <w:p w14:paraId="15D8A896" w14:textId="5EAF43D1" w:rsidR="00B46243" w:rsidRPr="0075151A" w:rsidRDefault="00B46243" w:rsidP="009418EB">
            <w:pPr>
              <w:rPr>
                <w:b/>
                <w:bCs/>
              </w:rPr>
            </w:pPr>
            <w:r w:rsidRPr="00B46243">
              <w:rPr>
                <w:b/>
                <w:bCs/>
              </w:rPr>
              <w:t>Ivenija Jakštaitė</w:t>
            </w:r>
          </w:p>
        </w:tc>
        <w:tc>
          <w:tcPr>
            <w:tcW w:w="7337" w:type="dxa"/>
          </w:tcPr>
          <w:p w14:paraId="33C8458E" w14:textId="3135AC26" w:rsidR="00B46243" w:rsidRPr="00B46243" w:rsidRDefault="00B46243" w:rsidP="00861167">
            <w:pPr>
              <w:spacing w:before="100" w:beforeAutospacing="1" w:after="100" w:afterAutospacing="1"/>
              <w:rPr>
                <w:sz w:val="22"/>
                <w:szCs w:val="22"/>
              </w:rPr>
            </w:pPr>
            <w:r w:rsidRPr="00B46243">
              <w:rPr>
                <w:sz w:val="22"/>
                <w:szCs w:val="22"/>
              </w:rPr>
              <w:t>inžinierė</w:t>
            </w:r>
          </w:p>
        </w:tc>
      </w:tr>
      <w:tr w:rsidR="00FF28EE" w:rsidRPr="007F7322" w14:paraId="2A96BC43" w14:textId="77777777" w:rsidTr="00723459">
        <w:trPr>
          <w:trHeight w:val="734"/>
        </w:trPr>
        <w:tc>
          <w:tcPr>
            <w:tcW w:w="3119" w:type="dxa"/>
          </w:tcPr>
          <w:p w14:paraId="44B0E8BB" w14:textId="1AE1912F" w:rsidR="00FF28EE" w:rsidRPr="0075151A" w:rsidRDefault="00053467" w:rsidP="009418EB">
            <w:pPr>
              <w:rPr>
                <w:b/>
                <w:bCs/>
              </w:rPr>
            </w:pPr>
            <w:r w:rsidRPr="00053467">
              <w:rPr>
                <w:b/>
                <w:bCs/>
              </w:rPr>
              <w:t>Nijolė Angelė Baužytė</w:t>
            </w:r>
          </w:p>
        </w:tc>
        <w:tc>
          <w:tcPr>
            <w:tcW w:w="7337" w:type="dxa"/>
          </w:tcPr>
          <w:p w14:paraId="51DD1C62" w14:textId="06D82B9C" w:rsidR="00FF28EE" w:rsidRPr="00B46243" w:rsidRDefault="00053467" w:rsidP="00861167">
            <w:pPr>
              <w:spacing w:before="100" w:beforeAutospacing="1" w:after="100" w:afterAutospacing="1"/>
              <w:rPr>
                <w:sz w:val="22"/>
                <w:szCs w:val="22"/>
              </w:rPr>
            </w:pPr>
            <w:r w:rsidRPr="00B46243">
              <w:rPr>
                <w:sz w:val="22"/>
                <w:szCs w:val="22"/>
              </w:rPr>
              <w:t>Lietuvos televizijos žurnalistė, Lietuvos Sąjūdžio</w:t>
            </w:r>
            <w:r w:rsidR="00DE62CF" w:rsidRPr="00B46243">
              <w:rPr>
                <w:sz w:val="22"/>
                <w:szCs w:val="22"/>
              </w:rPr>
              <w:t xml:space="preserve"> </w:t>
            </w:r>
            <w:r w:rsidRPr="00B46243">
              <w:rPr>
                <w:sz w:val="22"/>
                <w:szCs w:val="22"/>
              </w:rPr>
              <w:t>1991–1993 m. Seimo tarybos narė</w:t>
            </w:r>
            <w:r w:rsidR="00DE62CF" w:rsidRPr="00B46243">
              <w:rPr>
                <w:sz w:val="22"/>
                <w:szCs w:val="22"/>
              </w:rPr>
              <w:t>, Sausio 13-osios brolijos valdybos narė.</w:t>
            </w:r>
          </w:p>
        </w:tc>
      </w:tr>
      <w:tr w:rsidR="00FF28EE" w:rsidRPr="007F7322" w14:paraId="6D229142" w14:textId="77777777" w:rsidTr="00723459">
        <w:trPr>
          <w:trHeight w:val="734"/>
        </w:trPr>
        <w:tc>
          <w:tcPr>
            <w:tcW w:w="3119" w:type="dxa"/>
          </w:tcPr>
          <w:p w14:paraId="73C115F3" w14:textId="06429E05" w:rsidR="00FF28EE" w:rsidRPr="00053467" w:rsidRDefault="00053467" w:rsidP="009418EB">
            <w:pPr>
              <w:rPr>
                <w:b/>
                <w:bCs/>
              </w:rPr>
            </w:pPr>
            <w:r w:rsidRPr="00053467">
              <w:rPr>
                <w:b/>
                <w:bCs/>
              </w:rPr>
              <w:t>Jonas Varnas</w:t>
            </w:r>
          </w:p>
        </w:tc>
        <w:tc>
          <w:tcPr>
            <w:tcW w:w="7337" w:type="dxa"/>
          </w:tcPr>
          <w:p w14:paraId="517413A5" w14:textId="3C48F19E" w:rsidR="00FF28EE" w:rsidRPr="00B46243" w:rsidRDefault="00053467" w:rsidP="00861167">
            <w:pPr>
              <w:spacing w:before="100" w:beforeAutospacing="1" w:after="100" w:afterAutospacing="1"/>
              <w:rPr>
                <w:sz w:val="22"/>
                <w:szCs w:val="22"/>
              </w:rPr>
            </w:pPr>
            <w:r w:rsidRPr="00B46243">
              <w:rPr>
                <w:sz w:val="22"/>
                <w:szCs w:val="22"/>
              </w:rPr>
              <w:t>dailininkas karikatūristas, grafikas, daugelio respublikinių ir tarptautinių apdovanojimų, premijų bei diplomų laureatas.</w:t>
            </w:r>
          </w:p>
        </w:tc>
      </w:tr>
      <w:tr w:rsidR="00053467" w:rsidRPr="007F7322" w14:paraId="5DE34BA0" w14:textId="77777777" w:rsidTr="00DE62CF">
        <w:trPr>
          <w:trHeight w:val="386"/>
        </w:trPr>
        <w:tc>
          <w:tcPr>
            <w:tcW w:w="3119" w:type="dxa"/>
          </w:tcPr>
          <w:p w14:paraId="6DB3C561" w14:textId="59C69C34" w:rsidR="00053467" w:rsidRPr="00DE62CF" w:rsidRDefault="00DE62CF" w:rsidP="009418EB">
            <w:pPr>
              <w:rPr>
                <w:b/>
                <w:bCs/>
              </w:rPr>
            </w:pPr>
            <w:r w:rsidRPr="00DE62CF">
              <w:rPr>
                <w:b/>
                <w:bCs/>
              </w:rPr>
              <w:t>Dalia Ona Larsen</w:t>
            </w:r>
          </w:p>
        </w:tc>
        <w:tc>
          <w:tcPr>
            <w:tcW w:w="7337" w:type="dxa"/>
          </w:tcPr>
          <w:p w14:paraId="24A80C0E" w14:textId="2272C6D2" w:rsidR="00053467" w:rsidRPr="00B46243" w:rsidRDefault="00DE62CF" w:rsidP="00861167">
            <w:pPr>
              <w:spacing w:before="100" w:beforeAutospacing="1" w:after="100" w:afterAutospacing="1"/>
              <w:rPr>
                <w:sz w:val="22"/>
                <w:szCs w:val="22"/>
              </w:rPr>
            </w:pPr>
            <w:r w:rsidRPr="00B46243">
              <w:rPr>
                <w:sz w:val="22"/>
                <w:szCs w:val="22"/>
              </w:rPr>
              <w:t>Žurnalistė.</w:t>
            </w:r>
          </w:p>
        </w:tc>
      </w:tr>
      <w:tr w:rsidR="00DE62CF" w:rsidRPr="007F7322" w14:paraId="45D59F27" w14:textId="77777777" w:rsidTr="00DE62CF">
        <w:trPr>
          <w:trHeight w:val="561"/>
        </w:trPr>
        <w:tc>
          <w:tcPr>
            <w:tcW w:w="3119" w:type="dxa"/>
          </w:tcPr>
          <w:p w14:paraId="3190AA11" w14:textId="77777777" w:rsidR="00DE62CF" w:rsidRPr="00FF28EE" w:rsidRDefault="00DE62CF" w:rsidP="002A3848">
            <w:pPr>
              <w:rPr>
                <w:b/>
                <w:bCs/>
              </w:rPr>
            </w:pPr>
            <w:r w:rsidRPr="00FF28EE">
              <w:rPr>
                <w:b/>
                <w:bCs/>
              </w:rPr>
              <w:t>Leonas Ašmantas</w:t>
            </w:r>
          </w:p>
        </w:tc>
        <w:tc>
          <w:tcPr>
            <w:tcW w:w="7337" w:type="dxa"/>
          </w:tcPr>
          <w:p w14:paraId="15D9210D" w14:textId="77777777" w:rsidR="00DE62CF" w:rsidRPr="00B46243" w:rsidRDefault="00DE62CF" w:rsidP="002A3848">
            <w:pPr>
              <w:spacing w:before="100" w:beforeAutospacing="1" w:after="100" w:afterAutospacing="1"/>
              <w:rPr>
                <w:sz w:val="22"/>
                <w:szCs w:val="22"/>
              </w:rPr>
            </w:pPr>
            <w:r w:rsidRPr="00B46243">
              <w:rPr>
                <w:sz w:val="22"/>
                <w:szCs w:val="22"/>
              </w:rPr>
              <w:t>habilituotas technologijos mokslų daktaras, profesorius, atkūrus Lietuvos nepriklausomybę penkių pirmųjų vyriausybių narys.</w:t>
            </w:r>
          </w:p>
        </w:tc>
      </w:tr>
      <w:tr w:rsidR="00756942" w:rsidRPr="007F7322" w14:paraId="33F18E26" w14:textId="77777777" w:rsidTr="002A3848">
        <w:trPr>
          <w:trHeight w:val="414"/>
        </w:trPr>
        <w:tc>
          <w:tcPr>
            <w:tcW w:w="3119" w:type="dxa"/>
          </w:tcPr>
          <w:p w14:paraId="55FE3D75" w14:textId="30E9623B" w:rsidR="00756942" w:rsidRPr="009E43A0" w:rsidRDefault="009E43A0" w:rsidP="002A3848">
            <w:pPr>
              <w:rPr>
                <w:b/>
                <w:bCs/>
              </w:rPr>
            </w:pPr>
            <w:r w:rsidRPr="009E43A0">
              <w:rPr>
                <w:b/>
                <w:bCs/>
              </w:rPr>
              <w:t>Ieva Šiaudinytė- Baužienė</w:t>
            </w:r>
          </w:p>
        </w:tc>
        <w:tc>
          <w:tcPr>
            <w:tcW w:w="7337" w:type="dxa"/>
          </w:tcPr>
          <w:p w14:paraId="15889610" w14:textId="00D18893" w:rsidR="00756942" w:rsidRDefault="00DF5FE5" w:rsidP="00D804D9">
            <w:pPr>
              <w:rPr>
                <w:sz w:val="22"/>
                <w:szCs w:val="22"/>
              </w:rPr>
            </w:pPr>
            <w:r>
              <w:rPr>
                <w:sz w:val="22"/>
                <w:szCs w:val="22"/>
              </w:rPr>
              <w:t>s</w:t>
            </w:r>
            <w:r w:rsidR="00C162E6" w:rsidRPr="00C162E6">
              <w:rPr>
                <w:sz w:val="22"/>
                <w:szCs w:val="22"/>
              </w:rPr>
              <w:t>tatistikė</w:t>
            </w:r>
            <w:r w:rsidR="009E43A0">
              <w:rPr>
                <w:sz w:val="22"/>
                <w:szCs w:val="22"/>
              </w:rPr>
              <w:t>.</w:t>
            </w:r>
          </w:p>
        </w:tc>
      </w:tr>
      <w:tr w:rsidR="00756942" w:rsidRPr="007F7322" w14:paraId="2FB6C74F" w14:textId="77777777" w:rsidTr="002A3848">
        <w:trPr>
          <w:trHeight w:val="414"/>
        </w:trPr>
        <w:tc>
          <w:tcPr>
            <w:tcW w:w="3119" w:type="dxa"/>
          </w:tcPr>
          <w:p w14:paraId="54E71355" w14:textId="12705D32" w:rsidR="00756942" w:rsidRPr="009E43A0" w:rsidRDefault="009E43A0" w:rsidP="002A3848">
            <w:pPr>
              <w:rPr>
                <w:b/>
                <w:bCs/>
              </w:rPr>
            </w:pPr>
            <w:r w:rsidRPr="009E43A0">
              <w:rPr>
                <w:b/>
                <w:bCs/>
              </w:rPr>
              <w:t>Aliona Markauskienė</w:t>
            </w:r>
          </w:p>
        </w:tc>
        <w:tc>
          <w:tcPr>
            <w:tcW w:w="7337" w:type="dxa"/>
          </w:tcPr>
          <w:p w14:paraId="3FDD8151" w14:textId="4E663841" w:rsidR="00756942" w:rsidRDefault="009E43A0" w:rsidP="00D804D9">
            <w:pPr>
              <w:rPr>
                <w:sz w:val="22"/>
                <w:szCs w:val="22"/>
              </w:rPr>
            </w:pPr>
            <w:r w:rsidRPr="009E43A0">
              <w:rPr>
                <w:sz w:val="22"/>
                <w:szCs w:val="22"/>
              </w:rPr>
              <w:t>Vilniaus universiteto leidykl</w:t>
            </w:r>
            <w:r>
              <w:rPr>
                <w:sz w:val="22"/>
                <w:szCs w:val="22"/>
              </w:rPr>
              <w:t>os a</w:t>
            </w:r>
            <w:r w:rsidRPr="009E43A0">
              <w:rPr>
                <w:sz w:val="22"/>
                <w:szCs w:val="22"/>
              </w:rPr>
              <w:t>dministratorė</w:t>
            </w:r>
            <w:r>
              <w:rPr>
                <w:sz w:val="22"/>
                <w:szCs w:val="22"/>
              </w:rPr>
              <w:t>.</w:t>
            </w:r>
          </w:p>
        </w:tc>
      </w:tr>
      <w:tr w:rsidR="00F65D19" w:rsidRPr="007F7322" w14:paraId="0D90C090" w14:textId="77777777" w:rsidTr="002A3848">
        <w:trPr>
          <w:trHeight w:val="414"/>
        </w:trPr>
        <w:tc>
          <w:tcPr>
            <w:tcW w:w="3119" w:type="dxa"/>
          </w:tcPr>
          <w:p w14:paraId="38C34F2D" w14:textId="7655799B" w:rsidR="00F65D19" w:rsidRPr="00F65D19" w:rsidRDefault="00F65D19" w:rsidP="002A3848">
            <w:pPr>
              <w:rPr>
                <w:b/>
                <w:bCs/>
              </w:rPr>
            </w:pPr>
            <w:r w:rsidRPr="00F65D19">
              <w:rPr>
                <w:b/>
                <w:bCs/>
              </w:rPr>
              <w:t>Lilijana Astra</w:t>
            </w:r>
          </w:p>
        </w:tc>
        <w:tc>
          <w:tcPr>
            <w:tcW w:w="7337" w:type="dxa"/>
          </w:tcPr>
          <w:p w14:paraId="37C14C16" w14:textId="70096D95" w:rsidR="00F65D19" w:rsidRDefault="00F65D19" w:rsidP="00CC6C6A">
            <w:r>
              <w:t>Docentė, filosofijos mokslų daktarė.</w:t>
            </w:r>
          </w:p>
        </w:tc>
      </w:tr>
      <w:tr w:rsidR="008E465C" w:rsidRPr="007F7322" w14:paraId="4D8F7EE7" w14:textId="77777777" w:rsidTr="00795571">
        <w:trPr>
          <w:trHeight w:val="414"/>
        </w:trPr>
        <w:tc>
          <w:tcPr>
            <w:tcW w:w="3119" w:type="dxa"/>
          </w:tcPr>
          <w:p w14:paraId="27F6D4D1" w14:textId="7171BEC6" w:rsidR="008E465C" w:rsidRPr="00D82626" w:rsidRDefault="008E465C" w:rsidP="002A3848">
            <w:pPr>
              <w:rPr>
                <w:b/>
                <w:bCs/>
              </w:rPr>
            </w:pPr>
            <w:r w:rsidRPr="00D82626">
              <w:rPr>
                <w:b/>
                <w:bCs/>
              </w:rPr>
              <w:t>Laima Petrauskienė</w:t>
            </w:r>
          </w:p>
        </w:tc>
        <w:tc>
          <w:tcPr>
            <w:tcW w:w="7337" w:type="dxa"/>
          </w:tcPr>
          <w:p w14:paraId="434F201B" w14:textId="52C3FD0B" w:rsidR="008E465C" w:rsidRDefault="008E465C" w:rsidP="00683699">
            <w:r>
              <w:t>biofizikė ir mokslų istorikė, mokslų daktarė.</w:t>
            </w:r>
          </w:p>
        </w:tc>
      </w:tr>
      <w:tr w:rsidR="00450AB8" w:rsidRPr="007F7322" w14:paraId="30591110" w14:textId="77777777" w:rsidTr="00795571">
        <w:trPr>
          <w:trHeight w:val="414"/>
        </w:trPr>
        <w:tc>
          <w:tcPr>
            <w:tcW w:w="3119" w:type="dxa"/>
          </w:tcPr>
          <w:p w14:paraId="42DE465A" w14:textId="5893BCC4" w:rsidR="00450AB8" w:rsidRPr="00D82626" w:rsidRDefault="00450AB8" w:rsidP="002A3848">
            <w:pPr>
              <w:rPr>
                <w:b/>
                <w:bCs/>
              </w:rPr>
            </w:pPr>
            <w:r>
              <w:rPr>
                <w:b/>
                <w:bCs/>
              </w:rPr>
              <w:t>Vitalija Ramanauskienė</w:t>
            </w:r>
          </w:p>
        </w:tc>
        <w:tc>
          <w:tcPr>
            <w:tcW w:w="7337" w:type="dxa"/>
          </w:tcPr>
          <w:p w14:paraId="643DC26F" w14:textId="1FB14827" w:rsidR="00450AB8" w:rsidRDefault="00450AB8" w:rsidP="008E465C">
            <w:r>
              <w:t>inžinierė, technologė.</w:t>
            </w:r>
          </w:p>
        </w:tc>
      </w:tr>
      <w:tr w:rsidR="008A260A" w:rsidRPr="007F7322" w14:paraId="0811C077" w14:textId="77777777" w:rsidTr="00795571">
        <w:trPr>
          <w:trHeight w:val="414"/>
        </w:trPr>
        <w:tc>
          <w:tcPr>
            <w:tcW w:w="3119" w:type="dxa"/>
          </w:tcPr>
          <w:p w14:paraId="6AFF67BE" w14:textId="170F39FE" w:rsidR="008A260A" w:rsidRPr="00CA295B" w:rsidRDefault="008A260A" w:rsidP="00450AB8">
            <w:pPr>
              <w:rPr>
                <w:b/>
                <w:bCs/>
              </w:rPr>
            </w:pPr>
            <w:r w:rsidRPr="00CA295B">
              <w:rPr>
                <w:b/>
                <w:bCs/>
              </w:rPr>
              <w:t>Birutė Puidokienė</w:t>
            </w:r>
          </w:p>
        </w:tc>
        <w:tc>
          <w:tcPr>
            <w:tcW w:w="7337" w:type="dxa"/>
          </w:tcPr>
          <w:p w14:paraId="633BCC19" w14:textId="7200783E" w:rsidR="008A260A" w:rsidRDefault="008A260A" w:rsidP="00A932C3">
            <w:pPr>
              <w:spacing w:before="100" w:beforeAutospacing="1" w:after="100" w:afterAutospacing="1"/>
            </w:pPr>
            <w:r>
              <w:t>mokytoja</w:t>
            </w:r>
          </w:p>
        </w:tc>
      </w:tr>
      <w:tr w:rsidR="00CA295B" w:rsidRPr="007F7322" w14:paraId="473A48E5" w14:textId="77777777" w:rsidTr="00795571">
        <w:trPr>
          <w:trHeight w:val="414"/>
        </w:trPr>
        <w:tc>
          <w:tcPr>
            <w:tcW w:w="3119" w:type="dxa"/>
          </w:tcPr>
          <w:p w14:paraId="304EDAB9" w14:textId="2663149B" w:rsidR="00CA295B" w:rsidRPr="00CA295B" w:rsidRDefault="00CA295B" w:rsidP="00CA295B">
            <w:pPr>
              <w:rPr>
                <w:b/>
                <w:bCs/>
              </w:rPr>
            </w:pPr>
            <w:r w:rsidRPr="00CA295B">
              <w:rPr>
                <w:b/>
                <w:bCs/>
              </w:rPr>
              <w:t>Konstantinas Sasnauskas</w:t>
            </w:r>
          </w:p>
        </w:tc>
        <w:tc>
          <w:tcPr>
            <w:tcW w:w="7337" w:type="dxa"/>
          </w:tcPr>
          <w:p w14:paraId="5C29B60F" w14:textId="421A4A49" w:rsidR="00CA295B" w:rsidRPr="00496C59" w:rsidRDefault="00CA295B" w:rsidP="00CA295B">
            <w:r>
              <w:t>t</w:t>
            </w:r>
            <w:r w:rsidRPr="00CC6C6A">
              <w:t>echnikos mokslų  daktaras, Kauno Politechnikos instituto absolventas</w:t>
            </w:r>
            <w:r>
              <w:t>.</w:t>
            </w:r>
          </w:p>
        </w:tc>
      </w:tr>
      <w:tr w:rsidR="00CA295B" w:rsidRPr="007F7322" w14:paraId="2DFA997D" w14:textId="77777777" w:rsidTr="00795571">
        <w:trPr>
          <w:trHeight w:val="414"/>
        </w:trPr>
        <w:tc>
          <w:tcPr>
            <w:tcW w:w="3119" w:type="dxa"/>
          </w:tcPr>
          <w:p w14:paraId="33B9E375" w14:textId="75CD2376" w:rsidR="00CA295B" w:rsidRPr="00CA295B" w:rsidRDefault="00CA295B" w:rsidP="00CA295B">
            <w:pPr>
              <w:rPr>
                <w:b/>
                <w:bCs/>
              </w:rPr>
            </w:pPr>
            <w:r w:rsidRPr="00CA295B">
              <w:rPr>
                <w:b/>
                <w:bCs/>
              </w:rPr>
              <w:t>Zina Kutienė</w:t>
            </w:r>
          </w:p>
        </w:tc>
        <w:tc>
          <w:tcPr>
            <w:tcW w:w="7337" w:type="dxa"/>
          </w:tcPr>
          <w:p w14:paraId="52ACA56D" w14:textId="4460B6BD" w:rsidR="00CA295B" w:rsidRPr="00496C59" w:rsidRDefault="00CA295B" w:rsidP="00CA295B">
            <w:r w:rsidRPr="00496C59">
              <w:t>raštvedybos organizatorė</w:t>
            </w:r>
          </w:p>
          <w:p w14:paraId="7D57D7B1" w14:textId="70DC6C3E" w:rsidR="00CA295B" w:rsidRDefault="00CA295B" w:rsidP="00CA295B"/>
        </w:tc>
      </w:tr>
      <w:tr w:rsidR="00795571" w:rsidRPr="007F7322" w14:paraId="32416BBC" w14:textId="77777777" w:rsidTr="00795571">
        <w:trPr>
          <w:trHeight w:val="414"/>
        </w:trPr>
        <w:tc>
          <w:tcPr>
            <w:tcW w:w="3119" w:type="dxa"/>
          </w:tcPr>
          <w:p w14:paraId="58EA67B8" w14:textId="6E6455D4" w:rsidR="00795571" w:rsidRPr="00CA295B" w:rsidRDefault="00795571" w:rsidP="00795571">
            <w:pPr>
              <w:rPr>
                <w:b/>
                <w:bCs/>
              </w:rPr>
            </w:pPr>
            <w:r w:rsidRPr="00D804D9">
              <w:rPr>
                <w:b/>
                <w:bCs/>
              </w:rPr>
              <w:t>Juozas Skirius</w:t>
            </w:r>
          </w:p>
        </w:tc>
        <w:tc>
          <w:tcPr>
            <w:tcW w:w="7337" w:type="dxa"/>
          </w:tcPr>
          <w:p w14:paraId="3399E70B" w14:textId="1A3D87CD" w:rsidR="00795571" w:rsidRPr="00496C59" w:rsidRDefault="00795571" w:rsidP="00795571">
            <w:r w:rsidRPr="00D804D9">
              <w:rPr>
                <w:sz w:val="22"/>
                <w:szCs w:val="22"/>
              </w:rPr>
              <w:t>istorikas,</w:t>
            </w:r>
            <w:r>
              <w:rPr>
                <w:sz w:val="22"/>
                <w:szCs w:val="22"/>
              </w:rPr>
              <w:t xml:space="preserve"> h</w:t>
            </w:r>
            <w:r w:rsidRPr="00D804D9">
              <w:rPr>
                <w:sz w:val="22"/>
                <w:szCs w:val="22"/>
              </w:rPr>
              <w:t>umanitarinių mokslų daktaras</w:t>
            </w:r>
            <w:r>
              <w:rPr>
                <w:sz w:val="22"/>
                <w:szCs w:val="22"/>
              </w:rPr>
              <w:t>,</w:t>
            </w:r>
            <w:r w:rsidRPr="00D804D9">
              <w:rPr>
                <w:sz w:val="22"/>
                <w:szCs w:val="22"/>
              </w:rPr>
              <w:t xml:space="preserve"> V</w:t>
            </w:r>
            <w:r>
              <w:rPr>
                <w:sz w:val="22"/>
                <w:szCs w:val="22"/>
              </w:rPr>
              <w:t>ytauto Didžiojo</w:t>
            </w:r>
            <w:r w:rsidRPr="00D804D9">
              <w:rPr>
                <w:sz w:val="22"/>
                <w:szCs w:val="22"/>
              </w:rPr>
              <w:t xml:space="preserve"> universiteto profesorius</w:t>
            </w:r>
            <w:r>
              <w:rPr>
                <w:sz w:val="22"/>
                <w:szCs w:val="22"/>
              </w:rPr>
              <w:t>.</w:t>
            </w:r>
          </w:p>
        </w:tc>
      </w:tr>
      <w:tr w:rsidR="00795571" w:rsidRPr="007F7322" w14:paraId="266929F5" w14:textId="77777777" w:rsidTr="00795571">
        <w:trPr>
          <w:trHeight w:val="414"/>
        </w:trPr>
        <w:tc>
          <w:tcPr>
            <w:tcW w:w="3119" w:type="dxa"/>
          </w:tcPr>
          <w:p w14:paraId="24E157E6" w14:textId="77777777" w:rsidR="00795571" w:rsidRPr="00450AB8" w:rsidRDefault="00795571" w:rsidP="00795571">
            <w:pPr>
              <w:rPr>
                <w:b/>
                <w:bCs/>
              </w:rPr>
            </w:pPr>
            <w:r w:rsidRPr="00450AB8">
              <w:rPr>
                <w:b/>
                <w:bCs/>
              </w:rPr>
              <w:t>Irena Kubilienė</w:t>
            </w:r>
          </w:p>
          <w:p w14:paraId="42BAAED5" w14:textId="77777777" w:rsidR="00795571" w:rsidRPr="00496C59" w:rsidRDefault="00795571" w:rsidP="00795571"/>
        </w:tc>
        <w:tc>
          <w:tcPr>
            <w:tcW w:w="7337" w:type="dxa"/>
          </w:tcPr>
          <w:p w14:paraId="0ED1EC76" w14:textId="73F5DB3B" w:rsidR="00795571" w:rsidRPr="00496C59" w:rsidRDefault="00795571" w:rsidP="00795571">
            <w:r w:rsidRPr="00450AB8">
              <w:t>socialinių mokslų daktarė, docentė</w:t>
            </w:r>
            <w:r>
              <w:t>, v</w:t>
            </w:r>
            <w:r w:rsidRPr="00450AB8">
              <w:t>adovėlių anglų kalba autorė,</w:t>
            </w:r>
            <w:r>
              <w:t xml:space="preserve"> </w:t>
            </w:r>
            <w:r w:rsidRPr="00450AB8">
              <w:t>Seimo Lituanistikos komisijos narė</w:t>
            </w:r>
            <w:r>
              <w:t xml:space="preserve">, </w:t>
            </w:r>
            <w:r w:rsidRPr="00450AB8">
              <w:t>Lietuvos Knygnešio draugijos vadovė</w:t>
            </w:r>
            <w:r>
              <w:t>.</w:t>
            </w:r>
          </w:p>
        </w:tc>
      </w:tr>
      <w:tr w:rsidR="00795571" w:rsidRPr="007F7322" w14:paraId="2CABAA9A" w14:textId="77777777" w:rsidTr="00795571">
        <w:trPr>
          <w:trHeight w:val="414"/>
        </w:trPr>
        <w:tc>
          <w:tcPr>
            <w:tcW w:w="3119" w:type="dxa"/>
          </w:tcPr>
          <w:p w14:paraId="50CE1346" w14:textId="59DDED3A" w:rsidR="00795571" w:rsidRPr="00CA295B" w:rsidRDefault="00795571" w:rsidP="00795571">
            <w:pPr>
              <w:rPr>
                <w:b/>
                <w:bCs/>
              </w:rPr>
            </w:pPr>
            <w:r w:rsidRPr="00D82626">
              <w:rPr>
                <w:b/>
                <w:bCs/>
              </w:rPr>
              <w:lastRenderedPageBreak/>
              <w:t>Birutė Rūta Vitkauskienė</w:t>
            </w:r>
          </w:p>
        </w:tc>
        <w:tc>
          <w:tcPr>
            <w:tcW w:w="7337" w:type="dxa"/>
          </w:tcPr>
          <w:p w14:paraId="31E2ADBA" w14:textId="77777777" w:rsidR="00795571" w:rsidRDefault="00795571" w:rsidP="00795571">
            <w:r>
              <w:t>dailės istorikė, Vilniaus dailės akademijos docentė, mokslų daktarė</w:t>
            </w:r>
          </w:p>
          <w:p w14:paraId="0CC640AB" w14:textId="602F825F" w:rsidR="00795571" w:rsidRDefault="00795571" w:rsidP="00795571">
            <w:r>
              <w:t xml:space="preserve">Lietuvos nacionalinio muziejaus darbuotoja. </w:t>
            </w:r>
          </w:p>
        </w:tc>
      </w:tr>
      <w:tr w:rsidR="00795571" w:rsidRPr="007F7322" w14:paraId="2E692AB2" w14:textId="77777777" w:rsidTr="00795571">
        <w:trPr>
          <w:trHeight w:val="414"/>
        </w:trPr>
        <w:tc>
          <w:tcPr>
            <w:tcW w:w="3119" w:type="dxa"/>
          </w:tcPr>
          <w:p w14:paraId="5756BB79" w14:textId="40077EF8" w:rsidR="00795571" w:rsidRPr="00CA295B" w:rsidRDefault="00795571" w:rsidP="00795571">
            <w:pPr>
              <w:rPr>
                <w:b/>
                <w:bCs/>
              </w:rPr>
            </w:pPr>
            <w:r w:rsidRPr="00CA295B">
              <w:rPr>
                <w:b/>
                <w:bCs/>
              </w:rPr>
              <w:t>Nedas Šalavėjus</w:t>
            </w:r>
          </w:p>
        </w:tc>
        <w:tc>
          <w:tcPr>
            <w:tcW w:w="7337" w:type="dxa"/>
          </w:tcPr>
          <w:p w14:paraId="3562E7F3" w14:textId="2F0ED879" w:rsidR="00795571" w:rsidRPr="00496C59" w:rsidRDefault="00795571" w:rsidP="00795571">
            <w:r>
              <w:t>ž</w:t>
            </w:r>
            <w:r w:rsidRPr="00496C59">
              <w:t>emdirbys</w:t>
            </w:r>
            <w:r>
              <w:t>tės darbuotojas.</w:t>
            </w:r>
          </w:p>
        </w:tc>
      </w:tr>
      <w:tr w:rsidR="00795571" w:rsidRPr="007F7322" w14:paraId="4BEEA3D4" w14:textId="77777777" w:rsidTr="00795571">
        <w:trPr>
          <w:trHeight w:val="414"/>
        </w:trPr>
        <w:tc>
          <w:tcPr>
            <w:tcW w:w="3119" w:type="dxa"/>
          </w:tcPr>
          <w:p w14:paraId="5D366D38" w14:textId="79B14FD6" w:rsidR="00795571" w:rsidRPr="00CA295B" w:rsidRDefault="00795571" w:rsidP="00795571">
            <w:pPr>
              <w:rPr>
                <w:b/>
                <w:bCs/>
              </w:rPr>
            </w:pPr>
            <w:r w:rsidRPr="00CA295B">
              <w:rPr>
                <w:b/>
                <w:bCs/>
              </w:rPr>
              <w:t>Danutė Putrimienė</w:t>
            </w:r>
          </w:p>
        </w:tc>
        <w:tc>
          <w:tcPr>
            <w:tcW w:w="7337" w:type="dxa"/>
          </w:tcPr>
          <w:p w14:paraId="0C08E2BA" w14:textId="5331703F" w:rsidR="00795571" w:rsidRPr="00496C59" w:rsidRDefault="00795571" w:rsidP="00795571">
            <w:r w:rsidRPr="00496C59">
              <w:t>pedagogė</w:t>
            </w:r>
          </w:p>
        </w:tc>
      </w:tr>
      <w:tr w:rsidR="00795571" w:rsidRPr="007F7322" w14:paraId="76201D81" w14:textId="77777777" w:rsidTr="00795571">
        <w:trPr>
          <w:trHeight w:val="610"/>
        </w:trPr>
        <w:tc>
          <w:tcPr>
            <w:tcW w:w="3119" w:type="dxa"/>
          </w:tcPr>
          <w:p w14:paraId="0A014448" w14:textId="6FBCC061" w:rsidR="00795571" w:rsidRPr="00CA295B" w:rsidRDefault="00795571" w:rsidP="00795571">
            <w:pPr>
              <w:rPr>
                <w:b/>
                <w:bCs/>
              </w:rPr>
            </w:pPr>
            <w:r w:rsidRPr="00CA295B">
              <w:rPr>
                <w:b/>
                <w:bCs/>
              </w:rPr>
              <w:t>Erastas Petrauskas</w:t>
            </w:r>
          </w:p>
        </w:tc>
        <w:tc>
          <w:tcPr>
            <w:tcW w:w="7337" w:type="dxa"/>
          </w:tcPr>
          <w:p w14:paraId="6DA53646" w14:textId="566C6FB8" w:rsidR="00795571" w:rsidRPr="00496C59" w:rsidRDefault="00795571" w:rsidP="00795571">
            <w:r>
              <w:t>a</w:t>
            </w:r>
            <w:r w:rsidRPr="00496C59">
              <w:t>rchitektas</w:t>
            </w:r>
            <w:r>
              <w:t>, Lietuvos architektų sąjungos Klaipėdos apskrities skyriaus narys.</w:t>
            </w:r>
          </w:p>
        </w:tc>
      </w:tr>
      <w:tr w:rsidR="00795571" w:rsidRPr="007F7322" w14:paraId="6B610AB4" w14:textId="77777777" w:rsidTr="00CA295B">
        <w:trPr>
          <w:trHeight w:val="414"/>
        </w:trPr>
        <w:tc>
          <w:tcPr>
            <w:tcW w:w="3119" w:type="dxa"/>
          </w:tcPr>
          <w:p w14:paraId="4918C44A" w14:textId="0C54AEE8" w:rsidR="00795571" w:rsidRPr="00CA295B" w:rsidRDefault="00795571" w:rsidP="00795571">
            <w:pPr>
              <w:rPr>
                <w:b/>
                <w:bCs/>
              </w:rPr>
            </w:pPr>
            <w:r w:rsidRPr="00CA295B">
              <w:rPr>
                <w:b/>
                <w:bCs/>
              </w:rPr>
              <w:t>Romas Matusevičius</w:t>
            </w:r>
          </w:p>
        </w:tc>
        <w:tc>
          <w:tcPr>
            <w:tcW w:w="7337" w:type="dxa"/>
          </w:tcPr>
          <w:p w14:paraId="562F3069" w14:textId="589329FB" w:rsidR="00795571" w:rsidRPr="00496C59" w:rsidRDefault="00795571" w:rsidP="00795571">
            <w:r w:rsidRPr="00496C59">
              <w:t>medžio apdirbimo dizaineris</w:t>
            </w:r>
            <w:r>
              <w:t>.</w:t>
            </w:r>
          </w:p>
        </w:tc>
      </w:tr>
      <w:tr w:rsidR="00795571" w:rsidRPr="007F7322" w14:paraId="4A3DD62B" w14:textId="77777777" w:rsidTr="00CA295B">
        <w:trPr>
          <w:trHeight w:val="414"/>
        </w:trPr>
        <w:tc>
          <w:tcPr>
            <w:tcW w:w="3119" w:type="dxa"/>
          </w:tcPr>
          <w:p w14:paraId="04E47E13" w14:textId="690151AC" w:rsidR="00795571" w:rsidRPr="00CA295B" w:rsidRDefault="00795571" w:rsidP="00795571">
            <w:pPr>
              <w:rPr>
                <w:b/>
                <w:bCs/>
              </w:rPr>
            </w:pPr>
            <w:r w:rsidRPr="00A73F4C">
              <w:rPr>
                <w:b/>
                <w:bCs/>
              </w:rPr>
              <w:t>Rima Karsokienė</w:t>
            </w:r>
          </w:p>
        </w:tc>
        <w:tc>
          <w:tcPr>
            <w:tcW w:w="7337" w:type="dxa"/>
          </w:tcPr>
          <w:p w14:paraId="4CC55AEB" w14:textId="6B0CE6DB" w:rsidR="00795571" w:rsidRPr="00496C59" w:rsidRDefault="00795571" w:rsidP="00795571">
            <w:r w:rsidRPr="00A73F4C">
              <w:t>Chemikė</w:t>
            </w:r>
            <w:r>
              <w:t>.</w:t>
            </w:r>
          </w:p>
        </w:tc>
      </w:tr>
      <w:tr w:rsidR="00795571" w:rsidRPr="007F7322" w14:paraId="7695D1D8" w14:textId="77777777" w:rsidTr="00CA295B">
        <w:trPr>
          <w:trHeight w:val="414"/>
        </w:trPr>
        <w:tc>
          <w:tcPr>
            <w:tcW w:w="3119" w:type="dxa"/>
          </w:tcPr>
          <w:p w14:paraId="4E727842" w14:textId="3E48D239" w:rsidR="00795571" w:rsidRPr="00CA295B" w:rsidRDefault="00795571" w:rsidP="00795571">
            <w:pPr>
              <w:rPr>
                <w:b/>
                <w:bCs/>
              </w:rPr>
            </w:pPr>
            <w:r w:rsidRPr="00A73F4C">
              <w:rPr>
                <w:b/>
                <w:bCs/>
              </w:rPr>
              <w:t>Jurga Šarkuvienė</w:t>
            </w:r>
          </w:p>
        </w:tc>
        <w:tc>
          <w:tcPr>
            <w:tcW w:w="7337" w:type="dxa"/>
          </w:tcPr>
          <w:p w14:paraId="187C60AF" w14:textId="29FCABDA" w:rsidR="00795571" w:rsidRPr="00A73F4C" w:rsidRDefault="00795571" w:rsidP="00795571">
            <w:r w:rsidRPr="00A73F4C">
              <w:t>muzikos mokytoja</w:t>
            </w:r>
            <w:r>
              <w:t>.</w:t>
            </w:r>
          </w:p>
        </w:tc>
      </w:tr>
      <w:tr w:rsidR="00795571" w:rsidRPr="007F7322" w14:paraId="201D31A6" w14:textId="77777777" w:rsidTr="00CA295B">
        <w:trPr>
          <w:trHeight w:val="414"/>
        </w:trPr>
        <w:tc>
          <w:tcPr>
            <w:tcW w:w="3119" w:type="dxa"/>
          </w:tcPr>
          <w:p w14:paraId="6CA0351E" w14:textId="332AF967" w:rsidR="00795571" w:rsidRPr="00CA295B" w:rsidRDefault="00795571" w:rsidP="00795571">
            <w:pPr>
              <w:rPr>
                <w:b/>
                <w:bCs/>
              </w:rPr>
            </w:pPr>
            <w:r w:rsidRPr="00A73F4C">
              <w:rPr>
                <w:b/>
                <w:bCs/>
              </w:rPr>
              <w:t>Mindaugas Šarkus,</w:t>
            </w:r>
          </w:p>
        </w:tc>
        <w:tc>
          <w:tcPr>
            <w:tcW w:w="7337" w:type="dxa"/>
          </w:tcPr>
          <w:p w14:paraId="59229E3B" w14:textId="480B568A" w:rsidR="00795571" w:rsidRPr="00A73F4C" w:rsidRDefault="00795571" w:rsidP="00795571">
            <w:r w:rsidRPr="00A73F4C">
              <w:t>Vadybininkas</w:t>
            </w:r>
            <w:r>
              <w:t>.</w:t>
            </w:r>
          </w:p>
        </w:tc>
      </w:tr>
      <w:tr w:rsidR="00795571" w:rsidRPr="007F7322" w14:paraId="308DA758" w14:textId="77777777" w:rsidTr="00CA295B">
        <w:trPr>
          <w:trHeight w:val="414"/>
        </w:trPr>
        <w:tc>
          <w:tcPr>
            <w:tcW w:w="3119" w:type="dxa"/>
          </w:tcPr>
          <w:p w14:paraId="1B067C95" w14:textId="3FD5DB82" w:rsidR="00795571" w:rsidRPr="00CA295B" w:rsidRDefault="00795571" w:rsidP="00795571">
            <w:pPr>
              <w:rPr>
                <w:b/>
                <w:bCs/>
              </w:rPr>
            </w:pPr>
            <w:r w:rsidRPr="00CA295B">
              <w:rPr>
                <w:b/>
                <w:bCs/>
              </w:rPr>
              <w:t>Valdemaras Šimėnas</w:t>
            </w:r>
          </w:p>
        </w:tc>
        <w:tc>
          <w:tcPr>
            <w:tcW w:w="7337" w:type="dxa"/>
          </w:tcPr>
          <w:p w14:paraId="62E61A59" w14:textId="07F74858" w:rsidR="00795571" w:rsidRPr="00A73F4C" w:rsidRDefault="00795571" w:rsidP="00795571">
            <w:r>
              <w:t>Archeologas, docentas, mokslų daktaras.</w:t>
            </w:r>
          </w:p>
        </w:tc>
      </w:tr>
      <w:tr w:rsidR="00795571" w:rsidRPr="007F7322" w14:paraId="0D796474" w14:textId="77777777" w:rsidTr="00CA295B">
        <w:trPr>
          <w:trHeight w:val="414"/>
        </w:trPr>
        <w:tc>
          <w:tcPr>
            <w:tcW w:w="3119" w:type="dxa"/>
          </w:tcPr>
          <w:p w14:paraId="45599ABC" w14:textId="5247FFF3" w:rsidR="00795571" w:rsidRPr="00CA295B" w:rsidRDefault="00795571" w:rsidP="00795571">
            <w:pPr>
              <w:rPr>
                <w:b/>
                <w:bCs/>
              </w:rPr>
            </w:pPr>
            <w:r w:rsidRPr="00CA295B">
              <w:rPr>
                <w:b/>
                <w:bCs/>
              </w:rPr>
              <w:t>Daliutė Mozūraitytė</w:t>
            </w:r>
          </w:p>
        </w:tc>
        <w:tc>
          <w:tcPr>
            <w:tcW w:w="7337" w:type="dxa"/>
          </w:tcPr>
          <w:p w14:paraId="1991E7E1" w14:textId="349EFC76" w:rsidR="00795571" w:rsidRPr="00A73F4C" w:rsidRDefault="00795571" w:rsidP="00795571">
            <w:r>
              <w:t xml:space="preserve">anglų kalbos </w:t>
            </w:r>
            <w:r w:rsidRPr="00496C59">
              <w:t>mokytoja</w:t>
            </w:r>
            <w:r>
              <w:t>.</w:t>
            </w:r>
          </w:p>
        </w:tc>
      </w:tr>
      <w:tr w:rsidR="00795571" w:rsidRPr="007F7322" w14:paraId="1C6DE086" w14:textId="77777777" w:rsidTr="0092027B">
        <w:trPr>
          <w:trHeight w:val="414"/>
        </w:trPr>
        <w:tc>
          <w:tcPr>
            <w:tcW w:w="3119" w:type="dxa"/>
          </w:tcPr>
          <w:p w14:paraId="2C479B00" w14:textId="77777777" w:rsidR="00795571" w:rsidRPr="00CA295B" w:rsidRDefault="00795571" w:rsidP="00795571">
            <w:pPr>
              <w:rPr>
                <w:b/>
                <w:bCs/>
              </w:rPr>
            </w:pPr>
            <w:r w:rsidRPr="00CA295B">
              <w:rPr>
                <w:b/>
                <w:bCs/>
              </w:rPr>
              <w:t>Jonas Ivoška</w:t>
            </w:r>
          </w:p>
        </w:tc>
        <w:tc>
          <w:tcPr>
            <w:tcW w:w="7337" w:type="dxa"/>
          </w:tcPr>
          <w:p w14:paraId="5212204C" w14:textId="77777777" w:rsidR="00795571" w:rsidRDefault="00795571" w:rsidP="00795571">
            <w:r>
              <w:t>teisininkas, advokatas.</w:t>
            </w:r>
          </w:p>
        </w:tc>
      </w:tr>
      <w:tr w:rsidR="00795571" w:rsidRPr="007F7322" w14:paraId="1CC8A818" w14:textId="77777777" w:rsidTr="00CA295B">
        <w:trPr>
          <w:trHeight w:val="414"/>
        </w:trPr>
        <w:tc>
          <w:tcPr>
            <w:tcW w:w="3119" w:type="dxa"/>
          </w:tcPr>
          <w:p w14:paraId="0338CFF0" w14:textId="47362DC9" w:rsidR="00795571" w:rsidRPr="00CA295B" w:rsidRDefault="00795571" w:rsidP="00795571">
            <w:pPr>
              <w:rPr>
                <w:b/>
                <w:bCs/>
              </w:rPr>
            </w:pPr>
            <w:r w:rsidRPr="00CA295B">
              <w:rPr>
                <w:b/>
                <w:bCs/>
              </w:rPr>
              <w:t>Kazimieras Župerka</w:t>
            </w:r>
          </w:p>
        </w:tc>
        <w:tc>
          <w:tcPr>
            <w:tcW w:w="7337" w:type="dxa"/>
          </w:tcPr>
          <w:p w14:paraId="358DD246" w14:textId="04874E1E" w:rsidR="00795571" w:rsidRPr="00496C59" w:rsidRDefault="00795571" w:rsidP="00795571">
            <w:r w:rsidRPr="00053467">
              <w:rPr>
                <w:sz w:val="22"/>
                <w:szCs w:val="22"/>
              </w:rPr>
              <w:t>kalbininkas, habilituotas humanitarinių mokslų daktaras, profesorius emeritas.</w:t>
            </w:r>
          </w:p>
        </w:tc>
      </w:tr>
      <w:tr w:rsidR="00795571" w:rsidRPr="007F7322" w14:paraId="325E4753" w14:textId="77777777" w:rsidTr="00CA295B">
        <w:trPr>
          <w:trHeight w:val="414"/>
        </w:trPr>
        <w:tc>
          <w:tcPr>
            <w:tcW w:w="3119" w:type="dxa"/>
          </w:tcPr>
          <w:p w14:paraId="4E9A35BD" w14:textId="0A990042" w:rsidR="00795571" w:rsidRPr="00CA295B" w:rsidRDefault="00795571" w:rsidP="00795571">
            <w:pPr>
              <w:rPr>
                <w:b/>
                <w:bCs/>
              </w:rPr>
            </w:pPr>
            <w:r w:rsidRPr="00CA295B">
              <w:rPr>
                <w:b/>
                <w:bCs/>
              </w:rPr>
              <w:t>Kazimiras Račinskis</w:t>
            </w:r>
          </w:p>
        </w:tc>
        <w:tc>
          <w:tcPr>
            <w:tcW w:w="7337" w:type="dxa"/>
          </w:tcPr>
          <w:p w14:paraId="0D0C77D8" w14:textId="1A89328A" w:rsidR="00795571" w:rsidRPr="00496C59" w:rsidRDefault="00795571" w:rsidP="00795571">
            <w:r>
              <w:t>v</w:t>
            </w:r>
            <w:r w:rsidRPr="00496C59">
              <w:t>adybininkas</w:t>
            </w:r>
            <w:r>
              <w:t>.</w:t>
            </w:r>
          </w:p>
        </w:tc>
      </w:tr>
      <w:tr w:rsidR="00795571" w:rsidRPr="007F7322" w14:paraId="0E40ED80" w14:textId="77777777" w:rsidTr="0092027B">
        <w:trPr>
          <w:trHeight w:val="414"/>
        </w:trPr>
        <w:tc>
          <w:tcPr>
            <w:tcW w:w="3119" w:type="dxa"/>
          </w:tcPr>
          <w:p w14:paraId="420E1B23" w14:textId="77777777" w:rsidR="00795571" w:rsidRPr="00D804D9" w:rsidRDefault="00795571" w:rsidP="00795571">
            <w:pPr>
              <w:rPr>
                <w:b/>
                <w:bCs/>
              </w:rPr>
            </w:pPr>
            <w:r>
              <w:rPr>
                <w:b/>
                <w:bCs/>
              </w:rPr>
              <w:t>Rasa Čepaitienė</w:t>
            </w:r>
          </w:p>
        </w:tc>
        <w:tc>
          <w:tcPr>
            <w:tcW w:w="7337" w:type="dxa"/>
          </w:tcPr>
          <w:p w14:paraId="3233F4BE" w14:textId="77777777" w:rsidR="00795571" w:rsidRPr="00D804D9" w:rsidRDefault="00795571" w:rsidP="00795571">
            <w:pPr>
              <w:rPr>
                <w:sz w:val="22"/>
                <w:szCs w:val="22"/>
              </w:rPr>
            </w:pPr>
            <w:r>
              <w:rPr>
                <w:sz w:val="22"/>
                <w:szCs w:val="22"/>
              </w:rPr>
              <w:t xml:space="preserve">kultūros istorikė, </w:t>
            </w:r>
            <w:r w:rsidRPr="00D804D9">
              <w:rPr>
                <w:sz w:val="22"/>
                <w:szCs w:val="22"/>
              </w:rPr>
              <w:t>Lietuvos istorijos instituto</w:t>
            </w:r>
            <w:r>
              <w:rPr>
                <w:sz w:val="22"/>
                <w:szCs w:val="22"/>
              </w:rPr>
              <w:t xml:space="preserve"> profesorė.</w:t>
            </w:r>
          </w:p>
        </w:tc>
      </w:tr>
      <w:tr w:rsidR="00795571" w:rsidRPr="007F7322" w14:paraId="12083A97" w14:textId="77777777" w:rsidTr="00CA295B">
        <w:trPr>
          <w:trHeight w:val="414"/>
        </w:trPr>
        <w:tc>
          <w:tcPr>
            <w:tcW w:w="3119" w:type="dxa"/>
          </w:tcPr>
          <w:p w14:paraId="4CB649C6" w14:textId="16453324" w:rsidR="00795571" w:rsidRPr="00CA295B" w:rsidRDefault="00795571" w:rsidP="00795571">
            <w:pPr>
              <w:rPr>
                <w:b/>
                <w:bCs/>
              </w:rPr>
            </w:pPr>
            <w:r w:rsidRPr="00CA295B">
              <w:rPr>
                <w:b/>
                <w:bCs/>
              </w:rPr>
              <w:t>Andrius Sprindžiūnas</w:t>
            </w:r>
          </w:p>
        </w:tc>
        <w:tc>
          <w:tcPr>
            <w:tcW w:w="7337" w:type="dxa"/>
          </w:tcPr>
          <w:p w14:paraId="08391C88" w14:textId="637B47FC" w:rsidR="00795571" w:rsidRPr="00496C59" w:rsidRDefault="00795571" w:rsidP="00795571">
            <w:r>
              <w:t>edukologas, docentas, mokslų daktaras.</w:t>
            </w:r>
          </w:p>
        </w:tc>
      </w:tr>
      <w:tr w:rsidR="00795571" w:rsidRPr="007F7322" w14:paraId="2042BEFC" w14:textId="77777777" w:rsidTr="00CA295B">
        <w:trPr>
          <w:trHeight w:val="414"/>
        </w:trPr>
        <w:tc>
          <w:tcPr>
            <w:tcW w:w="3119" w:type="dxa"/>
          </w:tcPr>
          <w:p w14:paraId="60BC7AA3" w14:textId="20CC8769" w:rsidR="00795571" w:rsidRPr="00CA295B" w:rsidRDefault="00795571" w:rsidP="00795571">
            <w:pPr>
              <w:rPr>
                <w:b/>
                <w:bCs/>
              </w:rPr>
            </w:pPr>
            <w:r w:rsidRPr="00CA295B">
              <w:rPr>
                <w:b/>
                <w:bCs/>
              </w:rPr>
              <w:t>Eugenija Raugalienė</w:t>
            </w:r>
          </w:p>
        </w:tc>
        <w:tc>
          <w:tcPr>
            <w:tcW w:w="7337" w:type="dxa"/>
          </w:tcPr>
          <w:p w14:paraId="39B99981" w14:textId="7DC04ACE" w:rsidR="00795571" w:rsidRPr="00496C59" w:rsidRDefault="00795571" w:rsidP="00795571">
            <w:r>
              <w:t>vertėja.</w:t>
            </w:r>
          </w:p>
        </w:tc>
      </w:tr>
      <w:tr w:rsidR="00795571" w:rsidRPr="007F7322" w14:paraId="106673FC" w14:textId="77777777" w:rsidTr="0092027B">
        <w:trPr>
          <w:trHeight w:val="414"/>
        </w:trPr>
        <w:tc>
          <w:tcPr>
            <w:tcW w:w="3119" w:type="dxa"/>
          </w:tcPr>
          <w:p w14:paraId="3EA47D52" w14:textId="77777777" w:rsidR="00795571" w:rsidRPr="00CA295B" w:rsidRDefault="00795571" w:rsidP="00795571">
            <w:pPr>
              <w:rPr>
                <w:b/>
                <w:bCs/>
              </w:rPr>
            </w:pPr>
            <w:r w:rsidRPr="00CA295B">
              <w:rPr>
                <w:b/>
                <w:bCs/>
              </w:rPr>
              <w:t>Darius Alekna</w:t>
            </w:r>
          </w:p>
        </w:tc>
        <w:tc>
          <w:tcPr>
            <w:tcW w:w="7337" w:type="dxa"/>
          </w:tcPr>
          <w:p w14:paraId="47688942" w14:textId="77777777" w:rsidR="00795571" w:rsidRDefault="00795571" w:rsidP="00795571">
            <w:r>
              <w:t>docentas, filologijos mokslų daktaras.</w:t>
            </w:r>
          </w:p>
        </w:tc>
      </w:tr>
      <w:tr w:rsidR="00795571" w:rsidRPr="007F7322" w14:paraId="0DF3F158" w14:textId="77777777" w:rsidTr="00CA295B">
        <w:trPr>
          <w:trHeight w:val="414"/>
        </w:trPr>
        <w:tc>
          <w:tcPr>
            <w:tcW w:w="3119" w:type="dxa"/>
          </w:tcPr>
          <w:p w14:paraId="3BA58A36" w14:textId="2C12571B" w:rsidR="00795571" w:rsidRPr="00CA295B" w:rsidRDefault="00795571" w:rsidP="00795571">
            <w:pPr>
              <w:rPr>
                <w:b/>
                <w:bCs/>
              </w:rPr>
            </w:pPr>
            <w:r w:rsidRPr="00CA295B">
              <w:rPr>
                <w:b/>
                <w:bCs/>
              </w:rPr>
              <w:t xml:space="preserve">Stasė Šiaulienė </w:t>
            </w:r>
          </w:p>
        </w:tc>
        <w:tc>
          <w:tcPr>
            <w:tcW w:w="7337" w:type="dxa"/>
          </w:tcPr>
          <w:p w14:paraId="58B40A17" w14:textId="458F7899" w:rsidR="00795571" w:rsidRPr="00496C59" w:rsidRDefault="00795571" w:rsidP="00795571">
            <w:r>
              <w:t xml:space="preserve">chemijos </w:t>
            </w:r>
            <w:r w:rsidRPr="00496C59">
              <w:t>mokytoja</w:t>
            </w:r>
            <w:r>
              <w:t>.</w:t>
            </w:r>
          </w:p>
        </w:tc>
      </w:tr>
      <w:tr w:rsidR="00795571" w:rsidRPr="007F7322" w14:paraId="7F36C5FD" w14:textId="77777777" w:rsidTr="00CA295B">
        <w:trPr>
          <w:trHeight w:val="414"/>
        </w:trPr>
        <w:tc>
          <w:tcPr>
            <w:tcW w:w="3119" w:type="dxa"/>
          </w:tcPr>
          <w:p w14:paraId="4F753857" w14:textId="25FDEBB6" w:rsidR="00795571" w:rsidRPr="00CA295B" w:rsidRDefault="00795571" w:rsidP="00795571">
            <w:pPr>
              <w:rPr>
                <w:b/>
                <w:bCs/>
              </w:rPr>
            </w:pPr>
            <w:r w:rsidRPr="00CA295B">
              <w:rPr>
                <w:b/>
                <w:bCs/>
              </w:rPr>
              <w:t>Nijolė Lietuvninkaitė</w:t>
            </w:r>
          </w:p>
        </w:tc>
        <w:tc>
          <w:tcPr>
            <w:tcW w:w="7337" w:type="dxa"/>
          </w:tcPr>
          <w:p w14:paraId="5EFF323A" w14:textId="1948663C" w:rsidR="00795571" w:rsidRDefault="00795571" w:rsidP="00795571">
            <w:r>
              <w:t>k</w:t>
            </w:r>
            <w:r w:rsidRPr="00450AB8">
              <w:t xml:space="preserve">nygotyrininkė, </w:t>
            </w:r>
            <w:r>
              <w:t>h</w:t>
            </w:r>
            <w:r w:rsidRPr="00450AB8">
              <w:t>umanitarinių mokslų daktarė</w:t>
            </w:r>
            <w:r>
              <w:t>.</w:t>
            </w:r>
          </w:p>
        </w:tc>
      </w:tr>
      <w:tr w:rsidR="00795571" w:rsidRPr="007F7322" w14:paraId="63C31B17" w14:textId="77777777" w:rsidTr="00CA295B">
        <w:trPr>
          <w:trHeight w:val="414"/>
        </w:trPr>
        <w:tc>
          <w:tcPr>
            <w:tcW w:w="3119" w:type="dxa"/>
          </w:tcPr>
          <w:p w14:paraId="627E8067" w14:textId="5D011B28" w:rsidR="00795571" w:rsidRPr="00CA295B" w:rsidRDefault="00795571" w:rsidP="00795571">
            <w:pPr>
              <w:rPr>
                <w:b/>
                <w:bCs/>
              </w:rPr>
            </w:pPr>
            <w:r w:rsidRPr="00CA295B">
              <w:rPr>
                <w:b/>
                <w:bCs/>
              </w:rPr>
              <w:t>Judita Jurgelionienė</w:t>
            </w:r>
          </w:p>
        </w:tc>
        <w:tc>
          <w:tcPr>
            <w:tcW w:w="7337" w:type="dxa"/>
          </w:tcPr>
          <w:p w14:paraId="2A10DB8B" w14:textId="1C64AB02" w:rsidR="00795571" w:rsidRPr="00496C59" w:rsidRDefault="00795571" w:rsidP="00795571">
            <w:r>
              <w:t xml:space="preserve">anglų kalbos </w:t>
            </w:r>
            <w:r w:rsidRPr="00496C59">
              <w:t>vertėja</w:t>
            </w:r>
            <w:r>
              <w:t>.</w:t>
            </w:r>
          </w:p>
        </w:tc>
      </w:tr>
      <w:tr w:rsidR="00795571" w:rsidRPr="007F7322" w14:paraId="038F719F" w14:textId="77777777" w:rsidTr="00CA295B">
        <w:trPr>
          <w:trHeight w:val="414"/>
        </w:trPr>
        <w:tc>
          <w:tcPr>
            <w:tcW w:w="3119" w:type="dxa"/>
          </w:tcPr>
          <w:p w14:paraId="4EF33904" w14:textId="78031959" w:rsidR="00795571" w:rsidRPr="00CA295B" w:rsidRDefault="00795571" w:rsidP="00795571">
            <w:pPr>
              <w:rPr>
                <w:b/>
                <w:bCs/>
              </w:rPr>
            </w:pPr>
            <w:r w:rsidRPr="00CA295B">
              <w:rPr>
                <w:b/>
                <w:bCs/>
              </w:rPr>
              <w:t>Antanas Jurgelionis</w:t>
            </w:r>
          </w:p>
        </w:tc>
        <w:tc>
          <w:tcPr>
            <w:tcW w:w="7337" w:type="dxa"/>
          </w:tcPr>
          <w:p w14:paraId="63DF2B5D" w14:textId="0E7BA68D" w:rsidR="00795571" w:rsidRPr="00496C59" w:rsidRDefault="00795571" w:rsidP="00795571">
            <w:r>
              <w:t>e</w:t>
            </w:r>
            <w:r w:rsidRPr="00496C59">
              <w:t>lektromechanik</w:t>
            </w:r>
            <w:r>
              <w:t>os specialistas.</w:t>
            </w:r>
          </w:p>
        </w:tc>
      </w:tr>
      <w:tr w:rsidR="00795571" w:rsidRPr="007F7322" w14:paraId="395CDF0F" w14:textId="77777777" w:rsidTr="00CA295B">
        <w:trPr>
          <w:trHeight w:val="414"/>
        </w:trPr>
        <w:tc>
          <w:tcPr>
            <w:tcW w:w="3119" w:type="dxa"/>
          </w:tcPr>
          <w:p w14:paraId="31068447" w14:textId="7C4E979F" w:rsidR="00795571" w:rsidRPr="00CA295B" w:rsidRDefault="00795571" w:rsidP="00795571">
            <w:pPr>
              <w:rPr>
                <w:b/>
                <w:bCs/>
              </w:rPr>
            </w:pPr>
            <w:r w:rsidRPr="00CA295B">
              <w:rPr>
                <w:b/>
                <w:bCs/>
              </w:rPr>
              <w:t>Grata Matusevičienė</w:t>
            </w:r>
          </w:p>
        </w:tc>
        <w:tc>
          <w:tcPr>
            <w:tcW w:w="7337" w:type="dxa"/>
          </w:tcPr>
          <w:p w14:paraId="620D7560" w14:textId="38B11A9B" w:rsidR="00795571" w:rsidRPr="00496C59" w:rsidRDefault="00795571" w:rsidP="00795571">
            <w:r w:rsidRPr="00496C59">
              <w:t>inžinierė- technologė</w:t>
            </w:r>
            <w:r>
              <w:t>.</w:t>
            </w:r>
          </w:p>
        </w:tc>
      </w:tr>
      <w:tr w:rsidR="00795571" w:rsidRPr="007F7322" w14:paraId="16B05269" w14:textId="77777777" w:rsidTr="00CA295B">
        <w:trPr>
          <w:trHeight w:val="414"/>
        </w:trPr>
        <w:tc>
          <w:tcPr>
            <w:tcW w:w="3119" w:type="dxa"/>
          </w:tcPr>
          <w:p w14:paraId="3AE60D9A" w14:textId="11878B93" w:rsidR="00795571" w:rsidRPr="00CA295B" w:rsidRDefault="00795571" w:rsidP="00795571">
            <w:pPr>
              <w:rPr>
                <w:b/>
                <w:bCs/>
              </w:rPr>
            </w:pPr>
            <w:r w:rsidRPr="00CA295B">
              <w:rPr>
                <w:b/>
                <w:bCs/>
              </w:rPr>
              <w:t xml:space="preserve">Skirmantė Laučytė </w:t>
            </w:r>
          </w:p>
        </w:tc>
        <w:tc>
          <w:tcPr>
            <w:tcW w:w="7337" w:type="dxa"/>
          </w:tcPr>
          <w:p w14:paraId="26A4ADE8" w14:textId="18024678" w:rsidR="00795571" w:rsidRPr="00496C59" w:rsidRDefault="00795571" w:rsidP="00795571">
            <w:r w:rsidRPr="00496C59">
              <w:t>vadybininkė</w:t>
            </w:r>
          </w:p>
        </w:tc>
      </w:tr>
      <w:tr w:rsidR="00795571" w:rsidRPr="007F7322" w14:paraId="5ADD05A7" w14:textId="77777777" w:rsidTr="0092027B">
        <w:trPr>
          <w:trHeight w:val="414"/>
        </w:trPr>
        <w:tc>
          <w:tcPr>
            <w:tcW w:w="3119" w:type="dxa"/>
          </w:tcPr>
          <w:p w14:paraId="2D1C370B" w14:textId="77777777" w:rsidR="00795571" w:rsidRPr="00CA295B" w:rsidRDefault="00795571" w:rsidP="00795571">
            <w:pPr>
              <w:rPr>
                <w:b/>
                <w:bCs/>
              </w:rPr>
            </w:pPr>
            <w:r w:rsidRPr="00CA295B">
              <w:rPr>
                <w:b/>
                <w:bCs/>
              </w:rPr>
              <w:t>Juozas Vytautas Baužys</w:t>
            </w:r>
          </w:p>
        </w:tc>
        <w:tc>
          <w:tcPr>
            <w:tcW w:w="7337" w:type="dxa"/>
          </w:tcPr>
          <w:p w14:paraId="2E785EE3" w14:textId="77777777" w:rsidR="00795571" w:rsidRDefault="00795571" w:rsidP="00795571">
            <w:pPr>
              <w:rPr>
                <w:sz w:val="22"/>
                <w:szCs w:val="22"/>
              </w:rPr>
            </w:pPr>
            <w:r>
              <w:rPr>
                <w:sz w:val="22"/>
                <w:szCs w:val="22"/>
              </w:rPr>
              <w:t xml:space="preserve">dainininkas, </w:t>
            </w:r>
            <w:r w:rsidRPr="009E43A0">
              <w:rPr>
                <w:sz w:val="22"/>
                <w:szCs w:val="22"/>
              </w:rPr>
              <w:t>L</w:t>
            </w:r>
            <w:r>
              <w:rPr>
                <w:sz w:val="22"/>
                <w:szCs w:val="22"/>
              </w:rPr>
              <w:t>ietuvos radijo ir televizijos</w:t>
            </w:r>
            <w:r w:rsidRPr="009E43A0">
              <w:rPr>
                <w:sz w:val="22"/>
                <w:szCs w:val="22"/>
              </w:rPr>
              <w:t xml:space="preserve"> darbuotojas</w:t>
            </w:r>
            <w:r>
              <w:rPr>
                <w:sz w:val="22"/>
                <w:szCs w:val="22"/>
              </w:rPr>
              <w:t>.</w:t>
            </w:r>
            <w:r w:rsidRPr="009E43A0">
              <w:rPr>
                <w:sz w:val="22"/>
                <w:szCs w:val="22"/>
              </w:rPr>
              <w:t xml:space="preserve"> </w:t>
            </w:r>
          </w:p>
        </w:tc>
      </w:tr>
      <w:tr w:rsidR="00795571" w:rsidRPr="007F7322" w14:paraId="76989C6D" w14:textId="77777777" w:rsidTr="00CA295B">
        <w:trPr>
          <w:trHeight w:val="414"/>
        </w:trPr>
        <w:tc>
          <w:tcPr>
            <w:tcW w:w="3119" w:type="dxa"/>
          </w:tcPr>
          <w:p w14:paraId="56EDE927" w14:textId="5CB33F56" w:rsidR="00795571" w:rsidRPr="00CA295B" w:rsidRDefault="00795571" w:rsidP="00795571">
            <w:pPr>
              <w:rPr>
                <w:b/>
                <w:bCs/>
              </w:rPr>
            </w:pPr>
            <w:r w:rsidRPr="00CA295B">
              <w:rPr>
                <w:b/>
                <w:bCs/>
              </w:rPr>
              <w:t>Algimantas Merkevičius</w:t>
            </w:r>
          </w:p>
        </w:tc>
        <w:tc>
          <w:tcPr>
            <w:tcW w:w="7337" w:type="dxa"/>
          </w:tcPr>
          <w:p w14:paraId="001667CC" w14:textId="6391AF97" w:rsidR="00795571" w:rsidRPr="00496C59" w:rsidRDefault="00795571" w:rsidP="00795571">
            <w:r>
              <w:t xml:space="preserve">docentas, archeologijos mokslų daktaras. </w:t>
            </w:r>
          </w:p>
        </w:tc>
      </w:tr>
      <w:tr w:rsidR="00795571" w:rsidRPr="007F7322" w14:paraId="7346E2C1" w14:textId="77777777" w:rsidTr="00CA295B">
        <w:trPr>
          <w:trHeight w:val="414"/>
        </w:trPr>
        <w:tc>
          <w:tcPr>
            <w:tcW w:w="3119" w:type="dxa"/>
          </w:tcPr>
          <w:p w14:paraId="526382C7" w14:textId="59BD4E5F" w:rsidR="00795571" w:rsidRPr="00CA295B" w:rsidRDefault="00795571" w:rsidP="00795571">
            <w:pPr>
              <w:rPr>
                <w:b/>
                <w:bCs/>
              </w:rPr>
            </w:pPr>
            <w:r w:rsidRPr="00CA295B">
              <w:rPr>
                <w:b/>
                <w:bCs/>
              </w:rPr>
              <w:t>Daiva Narbutienė</w:t>
            </w:r>
          </w:p>
        </w:tc>
        <w:tc>
          <w:tcPr>
            <w:tcW w:w="7337" w:type="dxa"/>
          </w:tcPr>
          <w:p w14:paraId="4E9CDFEA" w14:textId="7D568CAA" w:rsidR="00795571" w:rsidRDefault="00795571" w:rsidP="00795571">
            <w:r>
              <w:t>mokslų daktarė, Lietuvos mokslų akademijos Vrublevskių bibliotekos Retų spaudinių skyriaus vedėja., mokytoja.</w:t>
            </w:r>
          </w:p>
        </w:tc>
      </w:tr>
      <w:tr w:rsidR="00795571" w:rsidRPr="007F7322" w14:paraId="772B43D9" w14:textId="77777777" w:rsidTr="00CA295B">
        <w:trPr>
          <w:trHeight w:val="414"/>
        </w:trPr>
        <w:tc>
          <w:tcPr>
            <w:tcW w:w="3119" w:type="dxa"/>
          </w:tcPr>
          <w:p w14:paraId="0556314F" w14:textId="52AA626E" w:rsidR="00795571" w:rsidRPr="00CA295B" w:rsidRDefault="00795571" w:rsidP="00795571">
            <w:pPr>
              <w:rPr>
                <w:b/>
                <w:bCs/>
              </w:rPr>
            </w:pPr>
            <w:r w:rsidRPr="00CA295B">
              <w:rPr>
                <w:b/>
                <w:bCs/>
              </w:rPr>
              <w:t>Rimantas Liatukas</w:t>
            </w:r>
          </w:p>
        </w:tc>
        <w:tc>
          <w:tcPr>
            <w:tcW w:w="7337" w:type="dxa"/>
          </w:tcPr>
          <w:p w14:paraId="56AE48CA" w14:textId="7C5F4639" w:rsidR="00795571" w:rsidRPr="00496C59" w:rsidRDefault="00795571" w:rsidP="00795571">
            <w:r>
              <w:t xml:space="preserve">verslo </w:t>
            </w:r>
            <w:r w:rsidRPr="00496C59">
              <w:t>konsultantas</w:t>
            </w:r>
            <w:r>
              <w:t>.</w:t>
            </w:r>
          </w:p>
        </w:tc>
      </w:tr>
      <w:tr w:rsidR="00795571" w:rsidRPr="007F7322" w14:paraId="453DEE76" w14:textId="77777777" w:rsidTr="00CA295B">
        <w:trPr>
          <w:trHeight w:val="441"/>
        </w:trPr>
        <w:tc>
          <w:tcPr>
            <w:tcW w:w="3119" w:type="dxa"/>
          </w:tcPr>
          <w:p w14:paraId="51D6CD33" w14:textId="51E4D41E" w:rsidR="00795571" w:rsidRPr="00CA295B" w:rsidRDefault="00795571" w:rsidP="00795571">
            <w:pPr>
              <w:rPr>
                <w:b/>
                <w:bCs/>
              </w:rPr>
            </w:pPr>
            <w:r w:rsidRPr="00CA295B">
              <w:rPr>
                <w:b/>
                <w:bCs/>
              </w:rPr>
              <w:t>Alina Laučienė</w:t>
            </w:r>
          </w:p>
        </w:tc>
        <w:tc>
          <w:tcPr>
            <w:tcW w:w="7337" w:type="dxa"/>
          </w:tcPr>
          <w:p w14:paraId="388AF0A0" w14:textId="5677EDA6" w:rsidR="00795571" w:rsidRPr="00496C59" w:rsidRDefault="00795571" w:rsidP="00795571">
            <w:r>
              <w:t>m</w:t>
            </w:r>
            <w:r w:rsidRPr="00496C59">
              <w:t>okytoja</w:t>
            </w:r>
            <w:r>
              <w:t xml:space="preserve"> metodininkė.</w:t>
            </w:r>
          </w:p>
        </w:tc>
      </w:tr>
      <w:tr w:rsidR="00795571" w:rsidRPr="007F7322" w14:paraId="05D75364" w14:textId="77777777" w:rsidTr="00CA295B">
        <w:trPr>
          <w:trHeight w:val="887"/>
        </w:trPr>
        <w:tc>
          <w:tcPr>
            <w:tcW w:w="3119" w:type="dxa"/>
          </w:tcPr>
          <w:p w14:paraId="3EF3CD51" w14:textId="3B927D0B" w:rsidR="00795571" w:rsidRPr="00CA295B" w:rsidRDefault="00795571" w:rsidP="00795571">
            <w:pPr>
              <w:rPr>
                <w:b/>
                <w:bCs/>
              </w:rPr>
            </w:pPr>
            <w:r w:rsidRPr="00CA295B">
              <w:rPr>
                <w:b/>
                <w:bCs/>
              </w:rPr>
              <w:t>Arvydas Šeškevičius</w:t>
            </w:r>
          </w:p>
        </w:tc>
        <w:tc>
          <w:tcPr>
            <w:tcW w:w="7337" w:type="dxa"/>
          </w:tcPr>
          <w:p w14:paraId="2A186B41" w14:textId="0516F8F6" w:rsidR="00795571" w:rsidRPr="00496C59" w:rsidRDefault="00795571" w:rsidP="00795571">
            <w:r w:rsidRPr="00496C59">
              <w:t>gydytojas kardiologas, profesorius, Nusipelnęs sveikatos darbuotojas, "Lietuvos g</w:t>
            </w:r>
            <w:r>
              <w:t>a</w:t>
            </w:r>
            <w:r w:rsidRPr="00496C59">
              <w:t xml:space="preserve">rbės" </w:t>
            </w:r>
            <w:r>
              <w:t>m</w:t>
            </w:r>
            <w:r w:rsidRPr="00496C59">
              <w:t>etų pašaukimo laureatas, Gyvybės apdovanojimo laureatas, Lietuvos didžiojo kunigaikščio Gedimino ordino Riteris</w:t>
            </w:r>
            <w:r>
              <w:t>.</w:t>
            </w:r>
          </w:p>
        </w:tc>
      </w:tr>
      <w:tr w:rsidR="00795571" w:rsidRPr="007F7322" w14:paraId="52068CF8" w14:textId="77777777" w:rsidTr="00CA295B">
        <w:trPr>
          <w:trHeight w:val="414"/>
        </w:trPr>
        <w:tc>
          <w:tcPr>
            <w:tcW w:w="3119" w:type="dxa"/>
          </w:tcPr>
          <w:p w14:paraId="30A6CE57" w14:textId="39BF907E" w:rsidR="00795571" w:rsidRPr="00CA295B" w:rsidRDefault="00795571" w:rsidP="00795571">
            <w:pPr>
              <w:rPr>
                <w:b/>
                <w:bCs/>
              </w:rPr>
            </w:pPr>
            <w:r w:rsidRPr="00A07A42">
              <w:rPr>
                <w:b/>
                <w:bCs/>
              </w:rPr>
              <w:t>B</w:t>
            </w:r>
            <w:r w:rsidRPr="00CA295B">
              <w:rPr>
                <w:b/>
                <w:bCs/>
              </w:rPr>
              <w:t xml:space="preserve">ronė </w:t>
            </w:r>
            <w:r w:rsidRPr="00A07A42">
              <w:rPr>
                <w:b/>
                <w:bCs/>
              </w:rPr>
              <w:t>Urbonaitė</w:t>
            </w:r>
          </w:p>
        </w:tc>
        <w:tc>
          <w:tcPr>
            <w:tcW w:w="7337" w:type="dxa"/>
          </w:tcPr>
          <w:p w14:paraId="57CA0A5E" w14:textId="5AA7E302" w:rsidR="00795571" w:rsidRPr="00A07A42" w:rsidRDefault="00795571" w:rsidP="00795571">
            <w:r>
              <w:t>m</w:t>
            </w:r>
            <w:r w:rsidRPr="00A07A42">
              <w:t>ed</w:t>
            </w:r>
            <w:r>
              <w:t>icinos  mokslų</w:t>
            </w:r>
            <w:r w:rsidRPr="00A07A42">
              <w:t xml:space="preserve"> daktarė</w:t>
            </w:r>
            <w:r>
              <w:t xml:space="preserve">, </w:t>
            </w:r>
            <w:r w:rsidRPr="00A07A42">
              <w:t>vaikų endokrinologė.</w:t>
            </w:r>
          </w:p>
          <w:p w14:paraId="0A469D20" w14:textId="77777777" w:rsidR="00795571" w:rsidRPr="00496C59" w:rsidRDefault="00795571" w:rsidP="00795571"/>
        </w:tc>
      </w:tr>
      <w:tr w:rsidR="001C3711" w:rsidRPr="007F7322" w14:paraId="51C96416" w14:textId="77777777" w:rsidTr="00CA295B">
        <w:trPr>
          <w:trHeight w:val="414"/>
        </w:trPr>
        <w:tc>
          <w:tcPr>
            <w:tcW w:w="3119" w:type="dxa"/>
          </w:tcPr>
          <w:p w14:paraId="73293B30" w14:textId="4F644370" w:rsidR="001C3711" w:rsidRPr="000958AB" w:rsidRDefault="001C3711" w:rsidP="001C3711">
            <w:pPr>
              <w:rPr>
                <w:b/>
                <w:bCs/>
              </w:rPr>
            </w:pPr>
            <w:r w:rsidRPr="005842B2">
              <w:rPr>
                <w:b/>
                <w:bCs/>
              </w:rPr>
              <w:lastRenderedPageBreak/>
              <w:t>Jadvyga Regina Kerienė</w:t>
            </w:r>
          </w:p>
        </w:tc>
        <w:tc>
          <w:tcPr>
            <w:tcW w:w="7337" w:type="dxa"/>
          </w:tcPr>
          <w:p w14:paraId="0FD0A151" w14:textId="4CFFD9C8" w:rsidR="001C3711" w:rsidRDefault="001C3711" w:rsidP="001C3711">
            <w:r>
              <w:t>chemijos mokslų daktarė, profesorė, Lietuvos mokslininkų sąjungos tarybos narė.</w:t>
            </w:r>
          </w:p>
        </w:tc>
      </w:tr>
      <w:tr w:rsidR="001C3711" w:rsidRPr="007F7322" w14:paraId="387DD52D" w14:textId="77777777" w:rsidTr="00CA295B">
        <w:trPr>
          <w:trHeight w:val="414"/>
        </w:trPr>
        <w:tc>
          <w:tcPr>
            <w:tcW w:w="3119" w:type="dxa"/>
          </w:tcPr>
          <w:p w14:paraId="338A12F7" w14:textId="5C05A917" w:rsidR="001C3711" w:rsidRPr="000958AB" w:rsidRDefault="001C3711" w:rsidP="001C3711">
            <w:pPr>
              <w:rPr>
                <w:b/>
                <w:bCs/>
              </w:rPr>
            </w:pPr>
            <w:r w:rsidRPr="000958AB">
              <w:rPr>
                <w:b/>
                <w:bCs/>
              </w:rPr>
              <w:t>Vida Augutienė</w:t>
            </w:r>
          </w:p>
        </w:tc>
        <w:tc>
          <w:tcPr>
            <w:tcW w:w="7337" w:type="dxa"/>
          </w:tcPr>
          <w:p w14:paraId="53066C84" w14:textId="6F23290B" w:rsidR="001C3711" w:rsidRDefault="001C3711" w:rsidP="001C3711">
            <w:r>
              <w:t>anglų kalbos ir literatūros mokytoja</w:t>
            </w:r>
          </w:p>
        </w:tc>
      </w:tr>
      <w:tr w:rsidR="001C3711" w:rsidRPr="007F7322" w14:paraId="05605724" w14:textId="77777777" w:rsidTr="00CA295B">
        <w:trPr>
          <w:trHeight w:val="414"/>
        </w:trPr>
        <w:tc>
          <w:tcPr>
            <w:tcW w:w="3119" w:type="dxa"/>
          </w:tcPr>
          <w:p w14:paraId="47E41856" w14:textId="4D303A61" w:rsidR="001C3711" w:rsidRPr="000958AB" w:rsidRDefault="001C3711" w:rsidP="001C3711">
            <w:pPr>
              <w:rPr>
                <w:b/>
                <w:bCs/>
              </w:rPr>
            </w:pPr>
            <w:r>
              <w:rPr>
                <w:b/>
                <w:bCs/>
              </w:rPr>
              <w:t>Juozas Krasnickas</w:t>
            </w:r>
          </w:p>
        </w:tc>
        <w:tc>
          <w:tcPr>
            <w:tcW w:w="7337" w:type="dxa"/>
          </w:tcPr>
          <w:p w14:paraId="148675C2" w14:textId="684A5AA1" w:rsidR="001C3711" w:rsidRDefault="001C3711" w:rsidP="001C3711">
            <w:r>
              <w:t>t</w:t>
            </w:r>
            <w:r w:rsidRPr="00111583">
              <w:t>elekomunikacijų inžinierius</w:t>
            </w:r>
            <w:r>
              <w:t>.</w:t>
            </w:r>
          </w:p>
        </w:tc>
      </w:tr>
      <w:tr w:rsidR="001C3711" w:rsidRPr="007F7322" w14:paraId="4B35AEAD" w14:textId="77777777" w:rsidTr="00CA295B">
        <w:trPr>
          <w:trHeight w:val="414"/>
        </w:trPr>
        <w:tc>
          <w:tcPr>
            <w:tcW w:w="3119" w:type="dxa"/>
          </w:tcPr>
          <w:p w14:paraId="6A9BF924" w14:textId="1C8D7AF1" w:rsidR="001C3711" w:rsidRPr="001C3711" w:rsidRDefault="001C3711" w:rsidP="001C3711">
            <w:pPr>
              <w:rPr>
                <w:b/>
                <w:bCs/>
              </w:rPr>
            </w:pPr>
            <w:r w:rsidRPr="001C3711">
              <w:rPr>
                <w:b/>
                <w:bCs/>
              </w:rPr>
              <w:t>Dalius Serafinas</w:t>
            </w:r>
          </w:p>
        </w:tc>
        <w:tc>
          <w:tcPr>
            <w:tcW w:w="7337" w:type="dxa"/>
          </w:tcPr>
          <w:p w14:paraId="7CB1C73F" w14:textId="089D8197" w:rsidR="001C3711" w:rsidRDefault="00B63FC3" w:rsidP="001C3711">
            <w:r>
              <w:t xml:space="preserve">Vilniaus universiteto profesorius, </w:t>
            </w:r>
            <w:r w:rsidR="001C3711">
              <w:t>Lietuvos mokslininkų sąjungos pirmininkas</w:t>
            </w:r>
            <w:r>
              <w:t>.</w:t>
            </w:r>
          </w:p>
        </w:tc>
      </w:tr>
      <w:tr w:rsidR="00714D0B" w:rsidRPr="007F7322" w14:paraId="4C2A0018" w14:textId="77777777" w:rsidTr="00CA295B">
        <w:trPr>
          <w:trHeight w:val="414"/>
        </w:trPr>
        <w:tc>
          <w:tcPr>
            <w:tcW w:w="3119" w:type="dxa"/>
          </w:tcPr>
          <w:p w14:paraId="363BC70C" w14:textId="427074D9" w:rsidR="00714D0B" w:rsidRPr="00714D0B" w:rsidRDefault="00714D0B" w:rsidP="001C3711">
            <w:pPr>
              <w:rPr>
                <w:b/>
                <w:bCs/>
              </w:rPr>
            </w:pPr>
            <w:r w:rsidRPr="00714D0B">
              <w:rPr>
                <w:b/>
                <w:bCs/>
              </w:rPr>
              <w:t>Vytautas Šlapkauskas</w:t>
            </w:r>
          </w:p>
        </w:tc>
        <w:tc>
          <w:tcPr>
            <w:tcW w:w="7337" w:type="dxa"/>
          </w:tcPr>
          <w:p w14:paraId="2E4FF300" w14:textId="2E25E01D" w:rsidR="00714D0B" w:rsidRDefault="00714D0B" w:rsidP="001C3711">
            <w:r w:rsidRPr="00714D0B">
              <w:t>edukologas, teisės filosofas, teisės sociologa</w:t>
            </w:r>
            <w:r>
              <w:t>s, mokslų daktaras, Mykolo Romerio universiteto Viešojo saugumo akademijos profesorius.</w:t>
            </w:r>
          </w:p>
        </w:tc>
      </w:tr>
      <w:tr w:rsidR="0076551D" w:rsidRPr="007F7322" w14:paraId="1AD42027" w14:textId="77777777" w:rsidTr="00CA295B">
        <w:trPr>
          <w:trHeight w:val="414"/>
        </w:trPr>
        <w:tc>
          <w:tcPr>
            <w:tcW w:w="3119" w:type="dxa"/>
          </w:tcPr>
          <w:p w14:paraId="03C7E781" w14:textId="6B3D01E2" w:rsidR="0076551D" w:rsidRPr="0076551D" w:rsidRDefault="0076551D" w:rsidP="001C3711">
            <w:pPr>
              <w:rPr>
                <w:b/>
                <w:bCs/>
              </w:rPr>
            </w:pPr>
            <w:r w:rsidRPr="0076551D">
              <w:rPr>
                <w:b/>
                <w:bCs/>
              </w:rPr>
              <w:t>Sigitas Palikša</w:t>
            </w:r>
          </w:p>
        </w:tc>
        <w:tc>
          <w:tcPr>
            <w:tcW w:w="7337" w:type="dxa"/>
          </w:tcPr>
          <w:p w14:paraId="2708E208" w14:textId="71B6FBDB" w:rsidR="0076551D" w:rsidRPr="00714D0B" w:rsidRDefault="0076551D" w:rsidP="001C3711">
            <w:r>
              <w:t>biochemikas, mokslo darbuotojas.</w:t>
            </w:r>
          </w:p>
        </w:tc>
      </w:tr>
      <w:tr w:rsidR="0042289F" w:rsidRPr="007F7322" w14:paraId="408533B2" w14:textId="77777777" w:rsidTr="00CA295B">
        <w:trPr>
          <w:trHeight w:val="414"/>
        </w:trPr>
        <w:tc>
          <w:tcPr>
            <w:tcW w:w="3119" w:type="dxa"/>
          </w:tcPr>
          <w:p w14:paraId="32D59AC4" w14:textId="7C7F3CFC" w:rsidR="0042289F" w:rsidRPr="0042289F" w:rsidRDefault="0042289F" w:rsidP="001C3711">
            <w:pPr>
              <w:rPr>
                <w:b/>
                <w:bCs/>
              </w:rPr>
            </w:pPr>
            <w:r w:rsidRPr="0042289F">
              <w:rPr>
                <w:b/>
                <w:bCs/>
              </w:rPr>
              <w:t>Tomas Baranauskas</w:t>
            </w:r>
          </w:p>
        </w:tc>
        <w:tc>
          <w:tcPr>
            <w:tcW w:w="7337" w:type="dxa"/>
          </w:tcPr>
          <w:p w14:paraId="479F2CC4" w14:textId="47052B1D" w:rsidR="0042289F" w:rsidRDefault="0042289F" w:rsidP="001C3711">
            <w:r>
              <w:t>istorikas, humanitarinių mokslų daktaras.</w:t>
            </w:r>
          </w:p>
        </w:tc>
      </w:tr>
      <w:tr w:rsidR="001C3711" w:rsidRPr="007F7322" w14:paraId="1208D561" w14:textId="77777777" w:rsidTr="00CA295B">
        <w:trPr>
          <w:trHeight w:val="414"/>
        </w:trPr>
        <w:tc>
          <w:tcPr>
            <w:tcW w:w="3119" w:type="dxa"/>
          </w:tcPr>
          <w:p w14:paraId="32440351" w14:textId="6CE40DD8" w:rsidR="001C3711" w:rsidRPr="001D3733" w:rsidRDefault="001D3733" w:rsidP="001C3711">
            <w:pPr>
              <w:rPr>
                <w:b/>
                <w:bCs/>
              </w:rPr>
            </w:pPr>
            <w:r w:rsidRPr="001D3733">
              <w:rPr>
                <w:b/>
                <w:bCs/>
              </w:rPr>
              <w:t>Antanas Dumčius</w:t>
            </w:r>
          </w:p>
        </w:tc>
        <w:tc>
          <w:tcPr>
            <w:tcW w:w="7337" w:type="dxa"/>
          </w:tcPr>
          <w:p w14:paraId="76400B92" w14:textId="56D7990C" w:rsidR="001C3711" w:rsidRDefault="001D3733" w:rsidP="001C3711">
            <w:r>
              <w:t xml:space="preserve">technikos mokslų daktaras. </w:t>
            </w:r>
          </w:p>
        </w:tc>
      </w:tr>
      <w:tr w:rsidR="001D3733" w:rsidRPr="007F7322" w14:paraId="6E9A706A" w14:textId="77777777" w:rsidTr="00CA295B">
        <w:trPr>
          <w:trHeight w:val="414"/>
        </w:trPr>
        <w:tc>
          <w:tcPr>
            <w:tcW w:w="3119" w:type="dxa"/>
          </w:tcPr>
          <w:p w14:paraId="3ECEC707" w14:textId="1B6D2D9A" w:rsidR="001D3733" w:rsidRPr="001D3733" w:rsidRDefault="001D3733" w:rsidP="001D3733">
            <w:pPr>
              <w:rPr>
                <w:b/>
                <w:bCs/>
              </w:rPr>
            </w:pPr>
            <w:r w:rsidRPr="001D3733">
              <w:rPr>
                <w:b/>
                <w:bCs/>
              </w:rPr>
              <w:t>Darius Vilimas</w:t>
            </w:r>
          </w:p>
        </w:tc>
        <w:tc>
          <w:tcPr>
            <w:tcW w:w="7337" w:type="dxa"/>
          </w:tcPr>
          <w:p w14:paraId="1DB61D9A" w14:textId="76FD0079" w:rsidR="001D3733" w:rsidRDefault="001D3733" w:rsidP="001D3733">
            <w:r>
              <w:t xml:space="preserve">istorijos mokslų daktaras. </w:t>
            </w:r>
          </w:p>
        </w:tc>
      </w:tr>
      <w:tr w:rsidR="00881A18" w:rsidRPr="007F7322" w14:paraId="1971A4AA" w14:textId="77777777" w:rsidTr="00CA295B">
        <w:trPr>
          <w:trHeight w:val="414"/>
        </w:trPr>
        <w:tc>
          <w:tcPr>
            <w:tcW w:w="3119" w:type="dxa"/>
          </w:tcPr>
          <w:p w14:paraId="7F898995" w14:textId="470AD54C" w:rsidR="00881A18" w:rsidRPr="00881A18" w:rsidRDefault="00881A18" w:rsidP="001D3733">
            <w:pPr>
              <w:rPr>
                <w:b/>
                <w:bCs/>
              </w:rPr>
            </w:pPr>
            <w:r w:rsidRPr="00881A18">
              <w:rPr>
                <w:b/>
                <w:bCs/>
              </w:rPr>
              <w:t>Angelė Danutė Čepėnaitė</w:t>
            </w:r>
          </w:p>
        </w:tc>
        <w:tc>
          <w:tcPr>
            <w:tcW w:w="7337" w:type="dxa"/>
          </w:tcPr>
          <w:p w14:paraId="5A7018BB" w14:textId="4AD4C0F4" w:rsidR="00881A18" w:rsidRDefault="00881A18" w:rsidP="001D3733">
            <w:r>
              <w:t>socialinių mokslų daktarė.</w:t>
            </w:r>
          </w:p>
        </w:tc>
      </w:tr>
      <w:tr w:rsidR="00881A18" w:rsidRPr="007F7322" w14:paraId="32A7AF75" w14:textId="77777777" w:rsidTr="00CA295B">
        <w:trPr>
          <w:trHeight w:val="414"/>
        </w:trPr>
        <w:tc>
          <w:tcPr>
            <w:tcW w:w="3119" w:type="dxa"/>
          </w:tcPr>
          <w:p w14:paraId="5E32E620" w14:textId="42013B2E" w:rsidR="00881A18" w:rsidRPr="00881A18" w:rsidRDefault="00881A18" w:rsidP="001D3733">
            <w:pPr>
              <w:rPr>
                <w:b/>
                <w:bCs/>
              </w:rPr>
            </w:pPr>
            <w:r w:rsidRPr="00881A18">
              <w:rPr>
                <w:b/>
                <w:bCs/>
              </w:rPr>
              <w:t xml:space="preserve">Robertas Maldžius </w:t>
            </w:r>
          </w:p>
        </w:tc>
        <w:tc>
          <w:tcPr>
            <w:tcW w:w="7337" w:type="dxa"/>
          </w:tcPr>
          <w:p w14:paraId="61B33290" w14:textId="1BA549F1" w:rsidR="00881A18" w:rsidRDefault="00881A18" w:rsidP="001D3733">
            <w:r>
              <w:t>D</w:t>
            </w:r>
            <w:r>
              <w:t>oc</w:t>
            </w:r>
            <w:r>
              <w:t>entas, f</w:t>
            </w:r>
            <w:r>
              <w:t>izik</w:t>
            </w:r>
            <w:r>
              <w:t>os mokslų daktaras</w:t>
            </w:r>
            <w:r>
              <w:t>.</w:t>
            </w:r>
          </w:p>
        </w:tc>
      </w:tr>
      <w:tr w:rsidR="00881A18" w:rsidRPr="007F7322" w14:paraId="42DBC1AB" w14:textId="77777777" w:rsidTr="00CA295B">
        <w:trPr>
          <w:trHeight w:val="414"/>
        </w:trPr>
        <w:tc>
          <w:tcPr>
            <w:tcW w:w="3119" w:type="dxa"/>
          </w:tcPr>
          <w:p w14:paraId="3EA2BFE3" w14:textId="6DC312E7" w:rsidR="00881A18" w:rsidRPr="00881A18" w:rsidRDefault="00881A18" w:rsidP="001D3733">
            <w:pPr>
              <w:rPr>
                <w:b/>
                <w:bCs/>
              </w:rPr>
            </w:pPr>
            <w:r w:rsidRPr="00881A18">
              <w:rPr>
                <w:b/>
                <w:bCs/>
              </w:rPr>
              <w:t xml:space="preserve">Audra Šimėnienė </w:t>
            </w:r>
          </w:p>
        </w:tc>
        <w:tc>
          <w:tcPr>
            <w:tcW w:w="7337" w:type="dxa"/>
          </w:tcPr>
          <w:p w14:paraId="04A82D3A" w14:textId="7CE7B25C" w:rsidR="00881A18" w:rsidRDefault="00881A18" w:rsidP="001D3733">
            <w:r>
              <w:t>ekonomikos mokslų daktarė.</w:t>
            </w:r>
          </w:p>
        </w:tc>
      </w:tr>
      <w:tr w:rsidR="001D3733" w:rsidRPr="007F7322" w14:paraId="56FF5B6B" w14:textId="77777777" w:rsidTr="00CA295B">
        <w:trPr>
          <w:trHeight w:val="414"/>
        </w:trPr>
        <w:tc>
          <w:tcPr>
            <w:tcW w:w="3119" w:type="dxa"/>
          </w:tcPr>
          <w:p w14:paraId="3E07EF1C" w14:textId="77777777" w:rsidR="001D3733" w:rsidRPr="00496C59" w:rsidRDefault="001D3733" w:rsidP="001D3733"/>
        </w:tc>
        <w:tc>
          <w:tcPr>
            <w:tcW w:w="7337" w:type="dxa"/>
          </w:tcPr>
          <w:p w14:paraId="516CD39F" w14:textId="77777777" w:rsidR="001D3733" w:rsidRPr="00496C59" w:rsidRDefault="001D3733" w:rsidP="001D3733"/>
        </w:tc>
      </w:tr>
    </w:tbl>
    <w:p w14:paraId="32D9D4E6" w14:textId="583B9161" w:rsidR="009E43A0" w:rsidRDefault="00D630E4">
      <w:r>
        <w:rPr>
          <w:b/>
          <w:bCs/>
        </w:rPr>
        <w:t>P.S.</w:t>
      </w:r>
      <w:r>
        <w:t xml:space="preserve"> Pritariančiųjų sąrašas nuolat pildomas ir skelbiamas viešai.</w:t>
      </w:r>
    </w:p>
    <w:p w14:paraId="2993FEE4" w14:textId="09552691" w:rsidR="00C01C63" w:rsidRDefault="00C01C63"/>
    <w:p w14:paraId="37679832" w14:textId="53F4942B" w:rsidR="009143B3" w:rsidRDefault="00D630E4">
      <w:pPr>
        <w:rPr>
          <w:i/>
          <w:iCs/>
        </w:rPr>
      </w:pPr>
      <w:r>
        <w:rPr>
          <w:i/>
          <w:iCs/>
        </w:rPr>
        <w:t>Tvirtinu: pareiškimas priimtas nurodytų asmenų susitarimu</w:t>
      </w:r>
      <w:r w:rsidR="00027D85">
        <w:rPr>
          <w:i/>
          <w:iCs/>
        </w:rPr>
        <w:t xml:space="preserve"> </w:t>
      </w:r>
      <w:r>
        <w:rPr>
          <w:i/>
          <w:iCs/>
        </w:rPr>
        <w:t xml:space="preserve">Lietuvos žmogaus teisių gynimo asociacijos pirmininkas  </w:t>
      </w:r>
      <w:r>
        <w:rPr>
          <w:i/>
          <w:iCs/>
        </w:rPr>
        <w:tab/>
        <w:t>Romualdas Povilaitis</w:t>
      </w:r>
    </w:p>
    <w:p w14:paraId="2E5B69BD" w14:textId="6B9D7ED6" w:rsidR="00F064A1" w:rsidRDefault="00F064A1">
      <w:pPr>
        <w:rPr>
          <w:i/>
          <w:iCs/>
        </w:rPr>
      </w:pPr>
    </w:p>
    <w:p w14:paraId="4CF9036A" w14:textId="201CF3C4" w:rsidR="00F064A1" w:rsidRDefault="00F064A1">
      <w:pPr>
        <w:rPr>
          <w:i/>
          <w:iCs/>
        </w:rPr>
      </w:pPr>
    </w:p>
    <w:p w14:paraId="3ED8F03A" w14:textId="2384A4BC" w:rsidR="00F064A1" w:rsidRDefault="00F064A1">
      <w:pPr>
        <w:rPr>
          <w:i/>
          <w:iCs/>
        </w:rPr>
      </w:pPr>
    </w:p>
    <w:p w14:paraId="32B07499" w14:textId="69BE3F54" w:rsidR="00F064A1" w:rsidRDefault="00F064A1">
      <w:pPr>
        <w:rPr>
          <w:i/>
          <w:iCs/>
        </w:rPr>
      </w:pPr>
    </w:p>
    <w:p w14:paraId="4DD6C99C" w14:textId="63FEA3D5" w:rsidR="00F064A1" w:rsidRPr="00496C59" w:rsidRDefault="00F064A1" w:rsidP="00F064A1"/>
    <w:p w14:paraId="63992E21" w14:textId="77777777" w:rsidR="00F064A1" w:rsidRDefault="00F064A1"/>
    <w:sectPr w:rsidR="00F064A1" w:rsidSect="00D630E4">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A205" w14:textId="77777777" w:rsidR="00DB43D7" w:rsidRDefault="00DB43D7" w:rsidP="00D630E4">
      <w:r>
        <w:separator/>
      </w:r>
    </w:p>
  </w:endnote>
  <w:endnote w:type="continuationSeparator" w:id="0">
    <w:p w14:paraId="43B294F7" w14:textId="77777777" w:rsidR="00DB43D7" w:rsidRDefault="00DB43D7" w:rsidP="00D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06271"/>
      <w:docPartObj>
        <w:docPartGallery w:val="Page Numbers (Bottom of Page)"/>
        <w:docPartUnique/>
      </w:docPartObj>
    </w:sdtPr>
    <w:sdtEndPr>
      <w:rPr>
        <w:noProof/>
      </w:rPr>
    </w:sdtEndPr>
    <w:sdtContent>
      <w:p w14:paraId="0D0CD145" w14:textId="003A199D" w:rsidR="00D630E4" w:rsidRDefault="00D630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37E7A" w14:textId="77777777" w:rsidR="00D630E4" w:rsidRDefault="00D6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D3D2" w14:textId="77777777" w:rsidR="00DB43D7" w:rsidRDefault="00DB43D7" w:rsidP="00D630E4">
      <w:r>
        <w:separator/>
      </w:r>
    </w:p>
  </w:footnote>
  <w:footnote w:type="continuationSeparator" w:id="0">
    <w:p w14:paraId="32998C94" w14:textId="77777777" w:rsidR="00DB43D7" w:rsidRDefault="00DB43D7" w:rsidP="00D630E4">
      <w:r>
        <w:continuationSeparator/>
      </w:r>
    </w:p>
  </w:footnote>
  <w:footnote w:id="1">
    <w:p w14:paraId="57928C33" w14:textId="77777777" w:rsidR="00D630E4" w:rsidRDefault="00D630E4" w:rsidP="00D630E4">
      <w:pPr>
        <w:pStyle w:val="FootnoteText"/>
      </w:pPr>
      <w:r>
        <w:rPr>
          <w:rStyle w:val="FootnoteReference"/>
        </w:rPr>
        <w:footnoteRef/>
      </w:r>
      <w:r>
        <w:t>https://www.kf.vu.lt/dokumentai/Ly%C4%8Di%C5%B3_lygyb%C4%97/VU_ly%C4%8Diai_jautrios_kalbos_gair%C4%97s.pdf?fbclid=IwAR1tuKgdAzjqhvY7C5NUsDZP6VDAUYq13fANYMEW5AllFLOSxq0aGI7U8_w</w:t>
      </w:r>
    </w:p>
  </w:footnote>
  <w:footnote w:id="2">
    <w:p w14:paraId="2C195739" w14:textId="77777777" w:rsidR="00D630E4" w:rsidRDefault="00D630E4" w:rsidP="00D630E4">
      <w:pPr>
        <w:pStyle w:val="FootnoteText"/>
      </w:pPr>
      <w:r>
        <w:rPr>
          <w:rStyle w:val="FootnoteReference"/>
        </w:rPr>
        <w:footnoteRef/>
      </w:r>
      <w:r>
        <w:t>https://www.ivairovesnamai.lt/</w:t>
      </w:r>
    </w:p>
  </w:footnote>
  <w:footnote w:id="3">
    <w:p w14:paraId="6333DF40" w14:textId="77777777" w:rsidR="00D630E4" w:rsidRDefault="00D630E4" w:rsidP="00D630E4">
      <w:pPr>
        <w:pStyle w:val="FootnoteText"/>
      </w:pPr>
      <w:r>
        <w:rPr>
          <w:rStyle w:val="FootnoteReference"/>
        </w:rPr>
        <w:footnoteRef/>
      </w:r>
      <w:r>
        <w:t>https://cb6643de-6f19-4611-a833-7dde8696ba7c.filesusr.com/ugd/07e0f2_24322d55367c4f79add7a28ef23f1b32.pdf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22A"/>
    <w:multiLevelType w:val="hybridMultilevel"/>
    <w:tmpl w:val="4A04F08A"/>
    <w:lvl w:ilvl="0" w:tplc="CEFE9C3A">
      <w:start w:val="1"/>
      <w:numFmt w:val="decimal"/>
      <w:lvlText w:val="%1."/>
      <w:lvlJc w:val="left"/>
      <w:pPr>
        <w:ind w:left="360" w:hanging="360"/>
      </w:pPr>
      <w:rPr>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71A80B58"/>
    <w:multiLevelType w:val="hybridMultilevel"/>
    <w:tmpl w:val="D34A752A"/>
    <w:lvl w:ilvl="0" w:tplc="0427000F">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E4"/>
    <w:rsid w:val="00006F04"/>
    <w:rsid w:val="000176FB"/>
    <w:rsid w:val="0002307E"/>
    <w:rsid w:val="00023B86"/>
    <w:rsid w:val="00025889"/>
    <w:rsid w:val="00027D85"/>
    <w:rsid w:val="00030A57"/>
    <w:rsid w:val="00034E3F"/>
    <w:rsid w:val="0004120D"/>
    <w:rsid w:val="00053467"/>
    <w:rsid w:val="00053A11"/>
    <w:rsid w:val="000565E5"/>
    <w:rsid w:val="000857A9"/>
    <w:rsid w:val="000958AB"/>
    <w:rsid w:val="000D4618"/>
    <w:rsid w:val="00111583"/>
    <w:rsid w:val="00117BA9"/>
    <w:rsid w:val="00123301"/>
    <w:rsid w:val="00162C6F"/>
    <w:rsid w:val="00184556"/>
    <w:rsid w:val="0019141D"/>
    <w:rsid w:val="001A1E7D"/>
    <w:rsid w:val="001B0820"/>
    <w:rsid w:val="001B31C5"/>
    <w:rsid w:val="001C3711"/>
    <w:rsid w:val="001D3733"/>
    <w:rsid w:val="001F32DC"/>
    <w:rsid w:val="00207812"/>
    <w:rsid w:val="00244412"/>
    <w:rsid w:val="00286B94"/>
    <w:rsid w:val="00293558"/>
    <w:rsid w:val="002A2E55"/>
    <w:rsid w:val="002D5D9D"/>
    <w:rsid w:val="002E7A54"/>
    <w:rsid w:val="00360E63"/>
    <w:rsid w:val="00362555"/>
    <w:rsid w:val="00374739"/>
    <w:rsid w:val="003E6CB6"/>
    <w:rsid w:val="003F6FD1"/>
    <w:rsid w:val="00400998"/>
    <w:rsid w:val="00407340"/>
    <w:rsid w:val="0042289F"/>
    <w:rsid w:val="004263E8"/>
    <w:rsid w:val="00443993"/>
    <w:rsid w:val="00450AB8"/>
    <w:rsid w:val="004A0157"/>
    <w:rsid w:val="00531F87"/>
    <w:rsid w:val="0054011A"/>
    <w:rsid w:val="0055515A"/>
    <w:rsid w:val="00571601"/>
    <w:rsid w:val="0057702F"/>
    <w:rsid w:val="005842B2"/>
    <w:rsid w:val="005B2FE5"/>
    <w:rsid w:val="005D115C"/>
    <w:rsid w:val="005D35B4"/>
    <w:rsid w:val="005E058C"/>
    <w:rsid w:val="00630E7A"/>
    <w:rsid w:val="00634DDC"/>
    <w:rsid w:val="00645118"/>
    <w:rsid w:val="00652984"/>
    <w:rsid w:val="00683699"/>
    <w:rsid w:val="00696268"/>
    <w:rsid w:val="006A2E0C"/>
    <w:rsid w:val="006D2E56"/>
    <w:rsid w:val="006E19E7"/>
    <w:rsid w:val="006F7B74"/>
    <w:rsid w:val="00714D0B"/>
    <w:rsid w:val="00723459"/>
    <w:rsid w:val="0075151A"/>
    <w:rsid w:val="00756942"/>
    <w:rsid w:val="00762217"/>
    <w:rsid w:val="0076551D"/>
    <w:rsid w:val="00795571"/>
    <w:rsid w:val="007B030E"/>
    <w:rsid w:val="007B57AA"/>
    <w:rsid w:val="007B5DC9"/>
    <w:rsid w:val="007C191C"/>
    <w:rsid w:val="007F3F7C"/>
    <w:rsid w:val="007F7322"/>
    <w:rsid w:val="00804B55"/>
    <w:rsid w:val="00852C52"/>
    <w:rsid w:val="00860248"/>
    <w:rsid w:val="00861167"/>
    <w:rsid w:val="00881A18"/>
    <w:rsid w:val="008A10F9"/>
    <w:rsid w:val="008A260A"/>
    <w:rsid w:val="008E465C"/>
    <w:rsid w:val="008F1867"/>
    <w:rsid w:val="008F6BBF"/>
    <w:rsid w:val="009143B3"/>
    <w:rsid w:val="0092178B"/>
    <w:rsid w:val="0092475D"/>
    <w:rsid w:val="009418EB"/>
    <w:rsid w:val="009652A3"/>
    <w:rsid w:val="009C5322"/>
    <w:rsid w:val="009E43A0"/>
    <w:rsid w:val="009E7CF4"/>
    <w:rsid w:val="009F495C"/>
    <w:rsid w:val="009F67B3"/>
    <w:rsid w:val="00A57D18"/>
    <w:rsid w:val="00A70CB9"/>
    <w:rsid w:val="00A932C3"/>
    <w:rsid w:val="00AC090A"/>
    <w:rsid w:val="00B17926"/>
    <w:rsid w:val="00B46243"/>
    <w:rsid w:val="00B57180"/>
    <w:rsid w:val="00B63FC3"/>
    <w:rsid w:val="00BA080B"/>
    <w:rsid w:val="00BA79B2"/>
    <w:rsid w:val="00BC6F31"/>
    <w:rsid w:val="00BD7700"/>
    <w:rsid w:val="00BF40FB"/>
    <w:rsid w:val="00C01C63"/>
    <w:rsid w:val="00C065FD"/>
    <w:rsid w:val="00C162E6"/>
    <w:rsid w:val="00C42A95"/>
    <w:rsid w:val="00C5470C"/>
    <w:rsid w:val="00C66172"/>
    <w:rsid w:val="00C67FB2"/>
    <w:rsid w:val="00CA295B"/>
    <w:rsid w:val="00CB0616"/>
    <w:rsid w:val="00CC6C6A"/>
    <w:rsid w:val="00CE26DF"/>
    <w:rsid w:val="00D42827"/>
    <w:rsid w:val="00D539B2"/>
    <w:rsid w:val="00D5430C"/>
    <w:rsid w:val="00D60212"/>
    <w:rsid w:val="00D630E4"/>
    <w:rsid w:val="00D804D9"/>
    <w:rsid w:val="00D82626"/>
    <w:rsid w:val="00DA4CC9"/>
    <w:rsid w:val="00DB43D7"/>
    <w:rsid w:val="00DD1EA6"/>
    <w:rsid w:val="00DE62CF"/>
    <w:rsid w:val="00DF5FE5"/>
    <w:rsid w:val="00E00C6A"/>
    <w:rsid w:val="00E36151"/>
    <w:rsid w:val="00E46B85"/>
    <w:rsid w:val="00EF3198"/>
    <w:rsid w:val="00F064A1"/>
    <w:rsid w:val="00F07863"/>
    <w:rsid w:val="00F378C1"/>
    <w:rsid w:val="00F55027"/>
    <w:rsid w:val="00F637E9"/>
    <w:rsid w:val="00F65D19"/>
    <w:rsid w:val="00F70E54"/>
    <w:rsid w:val="00FD3375"/>
    <w:rsid w:val="00FD40B0"/>
    <w:rsid w:val="00FE526C"/>
    <w:rsid w:val="00FE7088"/>
    <w:rsid w:val="00FF2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A85E"/>
  <w15:chartTrackingRefBased/>
  <w15:docId w15:val="{DB07F346-7E9E-4F30-B3D3-4FBD9301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E4"/>
    <w:pPr>
      <w:spacing w:after="0" w:line="240" w:lineRule="auto"/>
    </w:pPr>
    <w:rPr>
      <w:rFonts w:eastAsia="Times New Roman" w:cs="Times New Roman"/>
      <w:szCs w:val="24"/>
      <w:lang w:eastAsia="lt-LT"/>
    </w:rPr>
  </w:style>
  <w:style w:type="paragraph" w:styleId="Heading1">
    <w:name w:val="heading 1"/>
    <w:basedOn w:val="Normal"/>
    <w:link w:val="Heading1Char"/>
    <w:uiPriority w:val="9"/>
    <w:qFormat/>
    <w:rsid w:val="007F732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0E4"/>
    <w:rPr>
      <w:color w:val="0563C1" w:themeColor="hyperlink"/>
      <w:u w:val="single"/>
    </w:rPr>
  </w:style>
  <w:style w:type="paragraph" w:styleId="FootnoteText">
    <w:name w:val="footnote text"/>
    <w:basedOn w:val="Normal"/>
    <w:link w:val="FootnoteTextChar"/>
    <w:uiPriority w:val="99"/>
    <w:semiHidden/>
    <w:unhideWhenUsed/>
    <w:rsid w:val="00D630E4"/>
    <w:rPr>
      <w:rFonts w:cstheme="majorHAnsi"/>
      <w:sz w:val="20"/>
      <w:szCs w:val="20"/>
    </w:rPr>
  </w:style>
  <w:style w:type="character" w:customStyle="1" w:styleId="FootnoteTextChar">
    <w:name w:val="Footnote Text Char"/>
    <w:basedOn w:val="DefaultParagraphFont"/>
    <w:link w:val="FootnoteText"/>
    <w:uiPriority w:val="99"/>
    <w:semiHidden/>
    <w:rsid w:val="00D630E4"/>
    <w:rPr>
      <w:rFonts w:eastAsia="Times New Roman" w:cstheme="majorHAnsi"/>
      <w:sz w:val="20"/>
      <w:szCs w:val="20"/>
      <w:lang w:eastAsia="lt-LT"/>
    </w:rPr>
  </w:style>
  <w:style w:type="paragraph" w:styleId="NoSpacing">
    <w:name w:val="No Spacing"/>
    <w:qFormat/>
    <w:rsid w:val="00D630E4"/>
    <w:pPr>
      <w:spacing w:after="0" w:line="240" w:lineRule="auto"/>
    </w:pPr>
  </w:style>
  <w:style w:type="paragraph" w:styleId="ListParagraph">
    <w:name w:val="List Paragraph"/>
    <w:basedOn w:val="Normal"/>
    <w:uiPriority w:val="34"/>
    <w:qFormat/>
    <w:rsid w:val="00D630E4"/>
    <w:pPr>
      <w:ind w:left="720"/>
      <w:contextualSpacing/>
    </w:pPr>
  </w:style>
  <w:style w:type="paragraph" w:customStyle="1" w:styleId="Betarp1">
    <w:name w:val="Be tarpų1"/>
    <w:qFormat/>
    <w:rsid w:val="00D630E4"/>
    <w:pPr>
      <w:autoSpaceDN w:val="0"/>
      <w:spacing w:after="0" w:line="240" w:lineRule="auto"/>
    </w:pPr>
    <w:rPr>
      <w:rFonts w:eastAsia="Calibri" w:cs="Times New Roman"/>
      <w:szCs w:val="24"/>
      <w:lang w:eastAsia="lt-LT"/>
    </w:rPr>
  </w:style>
  <w:style w:type="character" w:styleId="FootnoteReference">
    <w:name w:val="footnote reference"/>
    <w:basedOn w:val="DefaultParagraphFont"/>
    <w:uiPriority w:val="99"/>
    <w:semiHidden/>
    <w:unhideWhenUsed/>
    <w:rsid w:val="00D630E4"/>
    <w:rPr>
      <w:vertAlign w:val="superscript"/>
    </w:rPr>
  </w:style>
  <w:style w:type="character" w:customStyle="1" w:styleId="markedcontent">
    <w:name w:val="markedcontent"/>
    <w:basedOn w:val="DefaultParagraphFont"/>
    <w:rsid w:val="00D630E4"/>
  </w:style>
  <w:style w:type="table" w:styleId="TableGrid">
    <w:name w:val="Table Grid"/>
    <w:basedOn w:val="TableNormal"/>
    <w:uiPriority w:val="39"/>
    <w:rsid w:val="00D630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30E4"/>
    <w:rPr>
      <w:b/>
      <w:bCs/>
    </w:rPr>
  </w:style>
  <w:style w:type="paragraph" w:styleId="Header">
    <w:name w:val="header"/>
    <w:basedOn w:val="Normal"/>
    <w:link w:val="HeaderChar"/>
    <w:uiPriority w:val="99"/>
    <w:unhideWhenUsed/>
    <w:rsid w:val="00D630E4"/>
    <w:pPr>
      <w:tabs>
        <w:tab w:val="center" w:pos="4819"/>
        <w:tab w:val="right" w:pos="9638"/>
      </w:tabs>
    </w:pPr>
  </w:style>
  <w:style w:type="character" w:customStyle="1" w:styleId="HeaderChar">
    <w:name w:val="Header Char"/>
    <w:basedOn w:val="DefaultParagraphFont"/>
    <w:link w:val="Header"/>
    <w:uiPriority w:val="99"/>
    <w:rsid w:val="00D630E4"/>
    <w:rPr>
      <w:rFonts w:eastAsia="Times New Roman" w:cs="Times New Roman"/>
      <w:szCs w:val="24"/>
      <w:lang w:eastAsia="lt-LT"/>
    </w:rPr>
  </w:style>
  <w:style w:type="paragraph" w:styleId="Footer">
    <w:name w:val="footer"/>
    <w:basedOn w:val="Normal"/>
    <w:link w:val="FooterChar"/>
    <w:uiPriority w:val="99"/>
    <w:unhideWhenUsed/>
    <w:rsid w:val="00D630E4"/>
    <w:pPr>
      <w:tabs>
        <w:tab w:val="center" w:pos="4819"/>
        <w:tab w:val="right" w:pos="9638"/>
      </w:tabs>
    </w:pPr>
  </w:style>
  <w:style w:type="character" w:customStyle="1" w:styleId="FooterChar">
    <w:name w:val="Footer Char"/>
    <w:basedOn w:val="DefaultParagraphFont"/>
    <w:link w:val="Footer"/>
    <w:uiPriority w:val="99"/>
    <w:rsid w:val="00D630E4"/>
    <w:rPr>
      <w:rFonts w:eastAsia="Times New Roman" w:cs="Times New Roman"/>
      <w:szCs w:val="24"/>
      <w:lang w:eastAsia="lt-LT"/>
    </w:rPr>
  </w:style>
  <w:style w:type="character" w:customStyle="1" w:styleId="ydp96c776fcd2edcug0">
    <w:name w:val="ydp96c776fcd2edcug0"/>
    <w:basedOn w:val="DefaultParagraphFont"/>
    <w:rsid w:val="005B2FE5"/>
  </w:style>
  <w:style w:type="character" w:customStyle="1" w:styleId="Heading1Char">
    <w:name w:val="Heading 1 Char"/>
    <w:basedOn w:val="DefaultParagraphFont"/>
    <w:link w:val="Heading1"/>
    <w:uiPriority w:val="9"/>
    <w:rsid w:val="007F7322"/>
    <w:rPr>
      <w:rFonts w:eastAsia="Times New Roman" w:cs="Times New Roman"/>
      <w:b/>
      <w:bCs/>
      <w:kern w:val="36"/>
      <w:sz w:val="48"/>
      <w:szCs w:val="48"/>
      <w:lang w:eastAsia="lt-LT"/>
    </w:rPr>
  </w:style>
  <w:style w:type="character" w:customStyle="1" w:styleId="ydp7387b632d2edcug0">
    <w:name w:val="ydp7387b632d2edcug0"/>
    <w:basedOn w:val="DefaultParagraphFont"/>
    <w:rsid w:val="00F07863"/>
  </w:style>
  <w:style w:type="character" w:customStyle="1" w:styleId="gmaildefault">
    <w:name w:val="gmail_default"/>
    <w:basedOn w:val="DefaultParagraphFont"/>
    <w:rsid w:val="00443993"/>
  </w:style>
  <w:style w:type="paragraph" w:styleId="HTMLPreformatted">
    <w:name w:val="HTML Preformatted"/>
    <w:basedOn w:val="Normal"/>
    <w:link w:val="HTMLPreformattedChar"/>
    <w:uiPriority w:val="99"/>
    <w:semiHidden/>
    <w:unhideWhenUsed/>
    <w:rsid w:val="0045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0AB8"/>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889">
      <w:bodyDiv w:val="1"/>
      <w:marLeft w:val="0"/>
      <w:marRight w:val="0"/>
      <w:marTop w:val="0"/>
      <w:marBottom w:val="0"/>
      <w:divBdr>
        <w:top w:val="none" w:sz="0" w:space="0" w:color="auto"/>
        <w:left w:val="none" w:sz="0" w:space="0" w:color="auto"/>
        <w:bottom w:val="none" w:sz="0" w:space="0" w:color="auto"/>
        <w:right w:val="none" w:sz="0" w:space="0" w:color="auto"/>
      </w:divBdr>
      <w:divsChild>
        <w:div w:id="1798602723">
          <w:marLeft w:val="0"/>
          <w:marRight w:val="0"/>
          <w:marTop w:val="0"/>
          <w:marBottom w:val="0"/>
          <w:divBdr>
            <w:top w:val="none" w:sz="0" w:space="0" w:color="auto"/>
            <w:left w:val="none" w:sz="0" w:space="0" w:color="auto"/>
            <w:bottom w:val="none" w:sz="0" w:space="0" w:color="auto"/>
            <w:right w:val="none" w:sz="0" w:space="0" w:color="auto"/>
          </w:divBdr>
        </w:div>
        <w:div w:id="1174344969">
          <w:marLeft w:val="0"/>
          <w:marRight w:val="0"/>
          <w:marTop w:val="0"/>
          <w:marBottom w:val="0"/>
          <w:divBdr>
            <w:top w:val="none" w:sz="0" w:space="0" w:color="auto"/>
            <w:left w:val="none" w:sz="0" w:space="0" w:color="auto"/>
            <w:bottom w:val="none" w:sz="0" w:space="0" w:color="auto"/>
            <w:right w:val="none" w:sz="0" w:space="0" w:color="auto"/>
          </w:divBdr>
        </w:div>
      </w:divsChild>
    </w:div>
    <w:div w:id="545684467">
      <w:bodyDiv w:val="1"/>
      <w:marLeft w:val="0"/>
      <w:marRight w:val="0"/>
      <w:marTop w:val="0"/>
      <w:marBottom w:val="0"/>
      <w:divBdr>
        <w:top w:val="none" w:sz="0" w:space="0" w:color="auto"/>
        <w:left w:val="none" w:sz="0" w:space="0" w:color="auto"/>
        <w:bottom w:val="none" w:sz="0" w:space="0" w:color="auto"/>
        <w:right w:val="none" w:sz="0" w:space="0" w:color="auto"/>
      </w:divBdr>
    </w:div>
    <w:div w:id="574357837">
      <w:bodyDiv w:val="1"/>
      <w:marLeft w:val="0"/>
      <w:marRight w:val="0"/>
      <w:marTop w:val="0"/>
      <w:marBottom w:val="0"/>
      <w:divBdr>
        <w:top w:val="none" w:sz="0" w:space="0" w:color="auto"/>
        <w:left w:val="none" w:sz="0" w:space="0" w:color="auto"/>
        <w:bottom w:val="none" w:sz="0" w:space="0" w:color="auto"/>
        <w:right w:val="none" w:sz="0" w:space="0" w:color="auto"/>
      </w:divBdr>
    </w:div>
    <w:div w:id="716052568">
      <w:bodyDiv w:val="1"/>
      <w:marLeft w:val="0"/>
      <w:marRight w:val="0"/>
      <w:marTop w:val="0"/>
      <w:marBottom w:val="0"/>
      <w:divBdr>
        <w:top w:val="none" w:sz="0" w:space="0" w:color="auto"/>
        <w:left w:val="none" w:sz="0" w:space="0" w:color="auto"/>
        <w:bottom w:val="none" w:sz="0" w:space="0" w:color="auto"/>
        <w:right w:val="none" w:sz="0" w:space="0" w:color="auto"/>
      </w:divBdr>
    </w:div>
    <w:div w:id="799806197">
      <w:bodyDiv w:val="1"/>
      <w:marLeft w:val="0"/>
      <w:marRight w:val="0"/>
      <w:marTop w:val="0"/>
      <w:marBottom w:val="0"/>
      <w:divBdr>
        <w:top w:val="none" w:sz="0" w:space="0" w:color="auto"/>
        <w:left w:val="none" w:sz="0" w:space="0" w:color="auto"/>
        <w:bottom w:val="none" w:sz="0" w:space="0" w:color="auto"/>
        <w:right w:val="none" w:sz="0" w:space="0" w:color="auto"/>
      </w:divBdr>
      <w:divsChild>
        <w:div w:id="1590965205">
          <w:marLeft w:val="0"/>
          <w:marRight w:val="0"/>
          <w:marTop w:val="0"/>
          <w:marBottom w:val="0"/>
          <w:divBdr>
            <w:top w:val="none" w:sz="0" w:space="0" w:color="auto"/>
            <w:left w:val="none" w:sz="0" w:space="0" w:color="auto"/>
            <w:bottom w:val="none" w:sz="0" w:space="0" w:color="auto"/>
            <w:right w:val="none" w:sz="0" w:space="0" w:color="auto"/>
          </w:divBdr>
        </w:div>
        <w:div w:id="207029873">
          <w:marLeft w:val="0"/>
          <w:marRight w:val="0"/>
          <w:marTop w:val="0"/>
          <w:marBottom w:val="0"/>
          <w:divBdr>
            <w:top w:val="none" w:sz="0" w:space="0" w:color="auto"/>
            <w:left w:val="none" w:sz="0" w:space="0" w:color="auto"/>
            <w:bottom w:val="none" w:sz="0" w:space="0" w:color="auto"/>
            <w:right w:val="none" w:sz="0" w:space="0" w:color="auto"/>
          </w:divBdr>
        </w:div>
      </w:divsChild>
    </w:div>
    <w:div w:id="1001616278">
      <w:bodyDiv w:val="1"/>
      <w:marLeft w:val="0"/>
      <w:marRight w:val="0"/>
      <w:marTop w:val="0"/>
      <w:marBottom w:val="0"/>
      <w:divBdr>
        <w:top w:val="none" w:sz="0" w:space="0" w:color="auto"/>
        <w:left w:val="none" w:sz="0" w:space="0" w:color="auto"/>
        <w:bottom w:val="none" w:sz="0" w:space="0" w:color="auto"/>
        <w:right w:val="none" w:sz="0" w:space="0" w:color="auto"/>
      </w:divBdr>
      <w:divsChild>
        <w:div w:id="1030881521">
          <w:marLeft w:val="0"/>
          <w:marRight w:val="0"/>
          <w:marTop w:val="0"/>
          <w:marBottom w:val="0"/>
          <w:divBdr>
            <w:top w:val="none" w:sz="0" w:space="0" w:color="auto"/>
            <w:left w:val="none" w:sz="0" w:space="0" w:color="auto"/>
            <w:bottom w:val="none" w:sz="0" w:space="0" w:color="auto"/>
            <w:right w:val="none" w:sz="0" w:space="0" w:color="auto"/>
          </w:divBdr>
        </w:div>
        <w:div w:id="659772854">
          <w:marLeft w:val="0"/>
          <w:marRight w:val="0"/>
          <w:marTop w:val="0"/>
          <w:marBottom w:val="0"/>
          <w:divBdr>
            <w:top w:val="none" w:sz="0" w:space="0" w:color="auto"/>
            <w:left w:val="none" w:sz="0" w:space="0" w:color="auto"/>
            <w:bottom w:val="none" w:sz="0" w:space="0" w:color="auto"/>
            <w:right w:val="none" w:sz="0" w:space="0" w:color="auto"/>
          </w:divBdr>
        </w:div>
        <w:div w:id="963735771">
          <w:marLeft w:val="0"/>
          <w:marRight w:val="0"/>
          <w:marTop w:val="0"/>
          <w:marBottom w:val="0"/>
          <w:divBdr>
            <w:top w:val="none" w:sz="0" w:space="0" w:color="auto"/>
            <w:left w:val="none" w:sz="0" w:space="0" w:color="auto"/>
            <w:bottom w:val="none" w:sz="0" w:space="0" w:color="auto"/>
            <w:right w:val="none" w:sz="0" w:space="0" w:color="auto"/>
          </w:divBdr>
        </w:div>
      </w:divsChild>
    </w:div>
    <w:div w:id="1016889274">
      <w:bodyDiv w:val="1"/>
      <w:marLeft w:val="0"/>
      <w:marRight w:val="0"/>
      <w:marTop w:val="0"/>
      <w:marBottom w:val="0"/>
      <w:divBdr>
        <w:top w:val="none" w:sz="0" w:space="0" w:color="auto"/>
        <w:left w:val="none" w:sz="0" w:space="0" w:color="auto"/>
        <w:bottom w:val="none" w:sz="0" w:space="0" w:color="auto"/>
        <w:right w:val="none" w:sz="0" w:space="0" w:color="auto"/>
      </w:divBdr>
    </w:div>
    <w:div w:id="1363508744">
      <w:bodyDiv w:val="1"/>
      <w:marLeft w:val="0"/>
      <w:marRight w:val="0"/>
      <w:marTop w:val="0"/>
      <w:marBottom w:val="0"/>
      <w:divBdr>
        <w:top w:val="none" w:sz="0" w:space="0" w:color="auto"/>
        <w:left w:val="none" w:sz="0" w:space="0" w:color="auto"/>
        <w:bottom w:val="none" w:sz="0" w:space="0" w:color="auto"/>
        <w:right w:val="none" w:sz="0" w:space="0" w:color="auto"/>
      </w:divBdr>
      <w:divsChild>
        <w:div w:id="1205412859">
          <w:marLeft w:val="0"/>
          <w:marRight w:val="0"/>
          <w:marTop w:val="0"/>
          <w:marBottom w:val="0"/>
          <w:divBdr>
            <w:top w:val="none" w:sz="0" w:space="0" w:color="auto"/>
            <w:left w:val="none" w:sz="0" w:space="0" w:color="auto"/>
            <w:bottom w:val="none" w:sz="0" w:space="0" w:color="auto"/>
            <w:right w:val="none" w:sz="0" w:space="0" w:color="auto"/>
          </w:divBdr>
        </w:div>
        <w:div w:id="1669746102">
          <w:marLeft w:val="0"/>
          <w:marRight w:val="0"/>
          <w:marTop w:val="0"/>
          <w:marBottom w:val="0"/>
          <w:divBdr>
            <w:top w:val="none" w:sz="0" w:space="0" w:color="auto"/>
            <w:left w:val="none" w:sz="0" w:space="0" w:color="auto"/>
            <w:bottom w:val="none" w:sz="0" w:space="0" w:color="auto"/>
            <w:right w:val="none" w:sz="0" w:space="0" w:color="auto"/>
          </w:divBdr>
        </w:div>
      </w:divsChild>
    </w:div>
    <w:div w:id="1684896064">
      <w:bodyDiv w:val="1"/>
      <w:marLeft w:val="0"/>
      <w:marRight w:val="0"/>
      <w:marTop w:val="0"/>
      <w:marBottom w:val="0"/>
      <w:divBdr>
        <w:top w:val="none" w:sz="0" w:space="0" w:color="auto"/>
        <w:left w:val="none" w:sz="0" w:space="0" w:color="auto"/>
        <w:bottom w:val="none" w:sz="0" w:space="0" w:color="auto"/>
        <w:right w:val="none" w:sz="0" w:space="0" w:color="auto"/>
      </w:divBdr>
      <w:divsChild>
        <w:div w:id="658653930">
          <w:marLeft w:val="0"/>
          <w:marRight w:val="0"/>
          <w:marTop w:val="0"/>
          <w:marBottom w:val="0"/>
          <w:divBdr>
            <w:top w:val="none" w:sz="0" w:space="0" w:color="auto"/>
            <w:left w:val="none" w:sz="0" w:space="0" w:color="auto"/>
            <w:bottom w:val="none" w:sz="0" w:space="0" w:color="auto"/>
            <w:right w:val="none" w:sz="0" w:space="0" w:color="auto"/>
          </w:divBdr>
        </w:div>
        <w:div w:id="580606124">
          <w:marLeft w:val="0"/>
          <w:marRight w:val="0"/>
          <w:marTop w:val="0"/>
          <w:marBottom w:val="0"/>
          <w:divBdr>
            <w:top w:val="none" w:sz="0" w:space="0" w:color="auto"/>
            <w:left w:val="none" w:sz="0" w:space="0" w:color="auto"/>
            <w:bottom w:val="none" w:sz="0" w:space="0" w:color="auto"/>
            <w:right w:val="none" w:sz="0" w:space="0" w:color="auto"/>
          </w:divBdr>
        </w:div>
      </w:divsChild>
    </w:div>
    <w:div w:id="1692337864">
      <w:bodyDiv w:val="1"/>
      <w:marLeft w:val="0"/>
      <w:marRight w:val="0"/>
      <w:marTop w:val="0"/>
      <w:marBottom w:val="0"/>
      <w:divBdr>
        <w:top w:val="none" w:sz="0" w:space="0" w:color="auto"/>
        <w:left w:val="none" w:sz="0" w:space="0" w:color="auto"/>
        <w:bottom w:val="none" w:sz="0" w:space="0" w:color="auto"/>
        <w:right w:val="none" w:sz="0" w:space="0" w:color="auto"/>
      </w:divBdr>
      <w:divsChild>
        <w:div w:id="1313019037">
          <w:marLeft w:val="0"/>
          <w:marRight w:val="0"/>
          <w:marTop w:val="0"/>
          <w:marBottom w:val="0"/>
          <w:divBdr>
            <w:top w:val="none" w:sz="0" w:space="0" w:color="auto"/>
            <w:left w:val="none" w:sz="0" w:space="0" w:color="auto"/>
            <w:bottom w:val="none" w:sz="0" w:space="0" w:color="auto"/>
            <w:right w:val="none" w:sz="0" w:space="0" w:color="auto"/>
          </w:divBdr>
        </w:div>
      </w:divsChild>
    </w:div>
    <w:div w:id="1904173392">
      <w:bodyDiv w:val="1"/>
      <w:marLeft w:val="0"/>
      <w:marRight w:val="0"/>
      <w:marTop w:val="0"/>
      <w:marBottom w:val="0"/>
      <w:divBdr>
        <w:top w:val="none" w:sz="0" w:space="0" w:color="auto"/>
        <w:left w:val="none" w:sz="0" w:space="0" w:color="auto"/>
        <w:bottom w:val="none" w:sz="0" w:space="0" w:color="auto"/>
        <w:right w:val="none" w:sz="0" w:space="0" w:color="auto"/>
      </w:divBdr>
    </w:div>
    <w:div w:id="1909337598">
      <w:bodyDiv w:val="1"/>
      <w:marLeft w:val="0"/>
      <w:marRight w:val="0"/>
      <w:marTop w:val="0"/>
      <w:marBottom w:val="0"/>
      <w:divBdr>
        <w:top w:val="none" w:sz="0" w:space="0" w:color="auto"/>
        <w:left w:val="none" w:sz="0" w:space="0" w:color="auto"/>
        <w:bottom w:val="none" w:sz="0" w:space="0" w:color="auto"/>
        <w:right w:val="none" w:sz="0" w:space="0" w:color="auto"/>
      </w:divBdr>
    </w:div>
    <w:div w:id="1909342052">
      <w:bodyDiv w:val="1"/>
      <w:marLeft w:val="0"/>
      <w:marRight w:val="0"/>
      <w:marTop w:val="0"/>
      <w:marBottom w:val="0"/>
      <w:divBdr>
        <w:top w:val="none" w:sz="0" w:space="0" w:color="auto"/>
        <w:left w:val="none" w:sz="0" w:space="0" w:color="auto"/>
        <w:bottom w:val="none" w:sz="0" w:space="0" w:color="auto"/>
        <w:right w:val="none" w:sz="0" w:space="0" w:color="auto"/>
      </w:divBdr>
      <w:divsChild>
        <w:div w:id="256063455">
          <w:marLeft w:val="0"/>
          <w:marRight w:val="0"/>
          <w:marTop w:val="0"/>
          <w:marBottom w:val="0"/>
          <w:divBdr>
            <w:top w:val="none" w:sz="0" w:space="0" w:color="auto"/>
            <w:left w:val="none" w:sz="0" w:space="0" w:color="auto"/>
            <w:bottom w:val="none" w:sz="0" w:space="0" w:color="auto"/>
            <w:right w:val="none" w:sz="0" w:space="0" w:color="auto"/>
          </w:divBdr>
        </w:div>
        <w:div w:id="191701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9F33-95EA-4D71-A0AA-F43F3440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18314</Words>
  <Characters>10439</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Budnikas</dc:creator>
  <cp:keywords/>
  <dc:description/>
  <cp:lastModifiedBy>Vytautas  Budnikas</cp:lastModifiedBy>
  <cp:revision>3</cp:revision>
  <cp:lastPrinted>2021-10-19T18:47:00Z</cp:lastPrinted>
  <dcterms:created xsi:type="dcterms:W3CDTF">2021-12-06T17:18:00Z</dcterms:created>
  <dcterms:modified xsi:type="dcterms:W3CDTF">2021-12-06T17:18:00Z</dcterms:modified>
</cp:coreProperties>
</file>